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73841" w14:textId="7C8BECA6" w:rsidR="00E22B8F" w:rsidRDefault="006D632D" w:rsidP="006D632D">
      <w:pPr>
        <w:jc w:val="center"/>
        <w:rPr>
          <w:b/>
          <w:bCs/>
        </w:rPr>
      </w:pPr>
      <w:r w:rsidRPr="006D632D">
        <w:rPr>
          <w:b/>
          <w:bCs/>
        </w:rPr>
        <w:t xml:space="preserve">Worship – </w:t>
      </w:r>
      <w:r w:rsidR="00D714F7">
        <w:rPr>
          <w:b/>
          <w:bCs/>
        </w:rPr>
        <w:t>Sunday, March 20, 2022</w:t>
      </w:r>
    </w:p>
    <w:p w14:paraId="1F02977D" w14:textId="417A6190" w:rsidR="00D714F7" w:rsidRDefault="00D714F7" w:rsidP="006D632D">
      <w:pPr>
        <w:jc w:val="center"/>
        <w:rPr>
          <w:b/>
          <w:bCs/>
        </w:rPr>
      </w:pPr>
    </w:p>
    <w:p w14:paraId="0EFDB246" w14:textId="3CF38C4B" w:rsidR="00D714F7" w:rsidRPr="00D714F7" w:rsidRDefault="00D714F7" w:rsidP="006D632D">
      <w:pPr>
        <w:jc w:val="center"/>
        <w:rPr>
          <w:rFonts w:ascii="Monotype Corsiva" w:hAnsi="Monotype Corsiva"/>
          <w:b/>
          <w:bCs/>
          <w:sz w:val="36"/>
          <w:szCs w:val="36"/>
        </w:rPr>
      </w:pPr>
      <w:r>
        <w:rPr>
          <w:rFonts w:ascii="Monotype Corsiva" w:hAnsi="Monotype Corsiva"/>
          <w:b/>
          <w:bCs/>
          <w:sz w:val="36"/>
          <w:szCs w:val="36"/>
        </w:rPr>
        <w:t>Third Sunday in Lent</w:t>
      </w:r>
    </w:p>
    <w:p w14:paraId="656925F5" w14:textId="0DE207FE" w:rsidR="006D632D" w:rsidRDefault="006D632D"/>
    <w:p w14:paraId="33594289" w14:textId="37712677" w:rsidR="006D632D" w:rsidRDefault="006D632D" w:rsidP="006D632D">
      <w:pPr>
        <w:spacing w:line="480" w:lineRule="auto"/>
      </w:pPr>
      <w:r>
        <w:t xml:space="preserve">Hymn: </w:t>
      </w:r>
      <w:r w:rsidR="00D714F7">
        <w:t>“Joyful, Joyful, We Adore Thee” #36 vs. 1</w:t>
      </w:r>
      <w:r w:rsidR="009D510B">
        <w:t>,2 &amp; 4</w:t>
      </w:r>
    </w:p>
    <w:p w14:paraId="2B82E9CD" w14:textId="77777777" w:rsidR="00AE34E7" w:rsidRDefault="00AE34E7" w:rsidP="00AE34E7">
      <w:pPr>
        <w:spacing w:line="480" w:lineRule="auto"/>
      </w:pPr>
      <w:r>
        <w:t>Welcome &amp; Announcements</w:t>
      </w:r>
    </w:p>
    <w:p w14:paraId="1271A686" w14:textId="095516B2" w:rsidR="006D632D" w:rsidRDefault="006D632D" w:rsidP="006D632D">
      <w:pPr>
        <w:spacing w:line="480" w:lineRule="auto"/>
      </w:pPr>
      <w:r>
        <w:t>Prelude</w:t>
      </w:r>
      <w:r w:rsidR="003B0732">
        <w:t xml:space="preserve">: </w:t>
      </w:r>
      <w:r w:rsidR="009D510B">
        <w:t>“I Surrender All” – Bell Ensemble</w:t>
      </w:r>
    </w:p>
    <w:p w14:paraId="12C09702" w14:textId="5D61C73B" w:rsidR="006D632D" w:rsidRDefault="006D632D" w:rsidP="006D632D">
      <w:pPr>
        <w:spacing w:line="480" w:lineRule="auto"/>
      </w:pPr>
      <w:r w:rsidRPr="006D632D">
        <w:t xml:space="preserve">Invitation to Worship: </w:t>
      </w:r>
    </w:p>
    <w:p w14:paraId="07887E48" w14:textId="77777777" w:rsidR="0090627F" w:rsidRPr="009035AD" w:rsidRDefault="0090627F" w:rsidP="0090627F">
      <w:pPr>
        <w:rPr>
          <w:b/>
        </w:rPr>
      </w:pPr>
      <w:r w:rsidRPr="009035AD">
        <w:t>We gather as God's people in a world divided and distressed.</w:t>
      </w:r>
      <w:r w:rsidRPr="009035AD">
        <w:br/>
      </w:r>
      <w:r w:rsidRPr="009035AD">
        <w:rPr>
          <w:b/>
        </w:rPr>
        <w:t>Yet we gather as one people, united by God.</w:t>
      </w:r>
      <w:r w:rsidRPr="009035AD">
        <w:br/>
        <w:t>We gather as God's people, journeying to Jerusalem.</w:t>
      </w:r>
      <w:r w:rsidRPr="009035AD">
        <w:br/>
      </w:r>
      <w:r w:rsidRPr="009035AD">
        <w:rPr>
          <w:b/>
        </w:rPr>
        <w:t xml:space="preserve">Yet we gather as one people, steadfastly traveling </w:t>
      </w:r>
    </w:p>
    <w:p w14:paraId="1A6139BE" w14:textId="77777777" w:rsidR="0090627F" w:rsidRPr="009035AD" w:rsidRDefault="0090627F" w:rsidP="0090627F">
      <w:pPr>
        <w:rPr>
          <w:b/>
          <w:i/>
        </w:rPr>
      </w:pPr>
      <w:r w:rsidRPr="009035AD">
        <w:rPr>
          <w:b/>
        </w:rPr>
        <w:t>forward together.</w:t>
      </w:r>
      <w:r w:rsidRPr="009035AD">
        <w:br/>
        <w:t>We gather as God's people, frightened by whirlpools of worry which spin us out of control.</w:t>
      </w:r>
      <w:r w:rsidRPr="009035AD">
        <w:br/>
      </w:r>
      <w:r w:rsidRPr="009035AD">
        <w:rPr>
          <w:b/>
          <w:i/>
        </w:rPr>
        <w:t>All: Yet we gather as one people following in the unfailing steps of Jesus the Christ, whose name we praise.</w:t>
      </w:r>
    </w:p>
    <w:p w14:paraId="0B250A10" w14:textId="77777777" w:rsidR="0090627F" w:rsidRDefault="0090627F" w:rsidP="0090627F"/>
    <w:p w14:paraId="2F43B7E1" w14:textId="28E9EEC7" w:rsidR="002935E7" w:rsidRDefault="002935E7" w:rsidP="007C794E">
      <w:pPr>
        <w:spacing w:line="480" w:lineRule="auto"/>
      </w:pPr>
      <w:r>
        <w:t>Invocation &amp; Lord’s Prayer</w:t>
      </w:r>
    </w:p>
    <w:p w14:paraId="21D7A9C7" w14:textId="6F9E6BAE" w:rsidR="006D632D" w:rsidRDefault="003D05B5" w:rsidP="006D632D">
      <w:pPr>
        <w:spacing w:line="480" w:lineRule="auto"/>
      </w:pPr>
      <w:r>
        <w:t>Scripture Reading:</w:t>
      </w:r>
      <w:r w:rsidR="004C77B6">
        <w:t xml:space="preserve"> </w:t>
      </w:r>
      <w:r w:rsidR="0090627F" w:rsidRPr="0090627F">
        <w:t>Isaiah 55:1-9</w:t>
      </w:r>
      <w:r w:rsidR="0090627F">
        <w:t xml:space="preserve"> – Shirley Mason</w:t>
      </w:r>
    </w:p>
    <w:p w14:paraId="135D50AB" w14:textId="740F4ECC" w:rsidR="006D632D" w:rsidRDefault="006D632D" w:rsidP="006D632D">
      <w:pPr>
        <w:spacing w:line="480" w:lineRule="auto"/>
      </w:pPr>
      <w:r>
        <w:t>Children’s Message</w:t>
      </w:r>
      <w:r w:rsidR="009D510B">
        <w:t xml:space="preserve"> – Laureen Galayda</w:t>
      </w:r>
    </w:p>
    <w:p w14:paraId="2CC16F79" w14:textId="6BB2661E" w:rsidR="007C794E" w:rsidRDefault="007C794E" w:rsidP="006D632D">
      <w:pPr>
        <w:spacing w:line="480" w:lineRule="auto"/>
      </w:pPr>
      <w:r>
        <w:t>Praise Music</w:t>
      </w:r>
      <w:r w:rsidR="003B0732">
        <w:t xml:space="preserve">: </w:t>
      </w:r>
      <w:r w:rsidR="009D510B">
        <w:t>“Down at the Cross” – Bell Ensemble</w:t>
      </w:r>
    </w:p>
    <w:p w14:paraId="12BCD357" w14:textId="0F195E4E" w:rsidR="006D632D" w:rsidRDefault="006D632D" w:rsidP="006D632D">
      <w:pPr>
        <w:spacing w:line="480" w:lineRule="auto"/>
      </w:pPr>
      <w:r>
        <w:t xml:space="preserve">Scripture: </w:t>
      </w:r>
      <w:r w:rsidR="008E7DDD">
        <w:t>1 Corinthians 10:1-13</w:t>
      </w:r>
    </w:p>
    <w:p w14:paraId="5E036D6C" w14:textId="3276449D" w:rsidR="00F2393F" w:rsidRDefault="006D632D" w:rsidP="006D632D">
      <w:pPr>
        <w:spacing w:line="480" w:lineRule="auto"/>
      </w:pPr>
      <w:r>
        <w:t xml:space="preserve">Sermon: </w:t>
      </w:r>
      <w:r w:rsidR="008E7DDD">
        <w:t>“We Must Not Put Christ to the Test”</w:t>
      </w:r>
    </w:p>
    <w:p w14:paraId="5BC21997" w14:textId="19AB70D6" w:rsidR="007C794E" w:rsidRDefault="00D94071" w:rsidP="006D632D">
      <w:pPr>
        <w:spacing w:line="480" w:lineRule="auto"/>
      </w:pPr>
      <w:r>
        <w:t xml:space="preserve">Hymn: </w:t>
      </w:r>
      <w:r w:rsidR="009D510B">
        <w:t>“Beneath the Cross of Jesus” #226</w:t>
      </w:r>
    </w:p>
    <w:p w14:paraId="1A1A4630" w14:textId="110CA658" w:rsidR="006D632D" w:rsidRDefault="006D632D" w:rsidP="006D632D">
      <w:pPr>
        <w:spacing w:line="480" w:lineRule="auto"/>
      </w:pPr>
      <w:r>
        <w:t>Prayer Time</w:t>
      </w:r>
    </w:p>
    <w:p w14:paraId="35FD576B" w14:textId="7639CF92" w:rsidR="004C77B6" w:rsidRDefault="00325832" w:rsidP="006D632D">
      <w:pPr>
        <w:spacing w:line="480" w:lineRule="auto"/>
      </w:pPr>
      <w:r>
        <w:t xml:space="preserve">Hymn: </w:t>
      </w:r>
      <w:r w:rsidR="000D44BD">
        <w:t>“I Would Be True” #584</w:t>
      </w:r>
    </w:p>
    <w:p w14:paraId="2E0CAE93" w14:textId="0A68784B" w:rsidR="00325832" w:rsidRDefault="006D632D" w:rsidP="006D632D">
      <w:pPr>
        <w:spacing w:line="480" w:lineRule="auto"/>
      </w:pPr>
      <w:r>
        <w:t>Benediction</w:t>
      </w:r>
    </w:p>
    <w:p w14:paraId="64DB814D" w14:textId="51B683BF" w:rsidR="009A593B" w:rsidRDefault="009A593B" w:rsidP="006D632D">
      <w:pPr>
        <w:spacing w:line="480" w:lineRule="auto"/>
      </w:pPr>
      <w:r>
        <w:t>Postlude:</w:t>
      </w:r>
      <w:r w:rsidR="009D510B">
        <w:t xml:space="preserve"> “The Summons” (Will You Come and Follow Me) – Les Marsh</w:t>
      </w:r>
    </w:p>
    <w:p w14:paraId="22B8FD6D" w14:textId="77777777" w:rsidR="008E049D" w:rsidRDefault="008E049D" w:rsidP="008E049D">
      <w:pPr>
        <w:jc w:val="center"/>
        <w:rPr>
          <w:i/>
          <w:iCs/>
        </w:rPr>
      </w:pPr>
      <w:r>
        <w:rPr>
          <w:i/>
          <w:iCs/>
        </w:rPr>
        <w:t>Today’s flowers are given by Shirley Mason</w:t>
      </w:r>
    </w:p>
    <w:p w14:paraId="0BBDF4EB" w14:textId="0876A0DA" w:rsidR="008E049D" w:rsidRDefault="008E049D" w:rsidP="008E049D">
      <w:pPr>
        <w:jc w:val="center"/>
        <w:rPr>
          <w:i/>
          <w:iCs/>
        </w:rPr>
      </w:pPr>
      <w:r>
        <w:rPr>
          <w:i/>
          <w:iCs/>
        </w:rPr>
        <w:t xml:space="preserve"> In loving memory of her mother and father’s 102</w:t>
      </w:r>
      <w:r w:rsidRPr="008E049D">
        <w:rPr>
          <w:i/>
          <w:iCs/>
          <w:vertAlign w:val="superscript"/>
        </w:rPr>
        <w:t>nd</w:t>
      </w:r>
      <w:r>
        <w:rPr>
          <w:i/>
          <w:iCs/>
        </w:rPr>
        <w:t xml:space="preserve"> anniversary</w:t>
      </w:r>
    </w:p>
    <w:p w14:paraId="1D82744F" w14:textId="30B4C7E0" w:rsidR="00AD0964" w:rsidRDefault="00AD0964" w:rsidP="006D632D">
      <w:pPr>
        <w:spacing w:line="480" w:lineRule="auto"/>
      </w:pPr>
    </w:p>
    <w:p w14:paraId="2AA0303B" w14:textId="77777777" w:rsidR="00AD0964" w:rsidRPr="00AD0964" w:rsidRDefault="00AD0964" w:rsidP="00AD0964">
      <w:pPr>
        <w:spacing w:before="100" w:beforeAutospacing="1" w:after="100" w:afterAutospacing="1"/>
        <w:outlineLvl w:val="1"/>
        <w:rPr>
          <w:rFonts w:eastAsia="Times New Roman" w:cs="Times New Roman"/>
          <w:b/>
          <w:bCs/>
          <w:color w:val="880000"/>
          <w:sz w:val="29"/>
          <w:szCs w:val="29"/>
        </w:rPr>
      </w:pPr>
      <w:r w:rsidRPr="00AD0964">
        <w:rPr>
          <w:rFonts w:eastAsia="Times New Roman" w:cs="Times New Roman"/>
          <w:b/>
          <w:bCs/>
          <w:color w:val="880000"/>
          <w:sz w:val="29"/>
          <w:szCs w:val="29"/>
        </w:rPr>
        <w:lastRenderedPageBreak/>
        <w:t>Isaiah 55:1-9</w:t>
      </w:r>
    </w:p>
    <w:p w14:paraId="5E670732" w14:textId="77777777" w:rsidR="00AD0964" w:rsidRPr="00AD0964" w:rsidRDefault="00AD0964" w:rsidP="00AD0964">
      <w:pPr>
        <w:spacing w:before="100" w:beforeAutospacing="1" w:after="100" w:afterAutospacing="1"/>
        <w:rPr>
          <w:rFonts w:eastAsia="Times New Roman" w:cs="Times New Roman"/>
          <w:color w:val="010000"/>
          <w:sz w:val="27"/>
          <w:szCs w:val="27"/>
        </w:rPr>
      </w:pPr>
      <w:r w:rsidRPr="00AD0964">
        <w:rPr>
          <w:rFonts w:eastAsia="Times New Roman" w:cs="Times New Roman"/>
          <w:color w:val="666666"/>
          <w:sz w:val="54"/>
          <w:szCs w:val="54"/>
        </w:rPr>
        <w:t>55</w:t>
      </w:r>
      <w:r w:rsidRPr="00AD0964">
        <w:rPr>
          <w:rFonts w:eastAsia="Times New Roman" w:cs="Times New Roman"/>
          <w:color w:val="010000"/>
          <w:sz w:val="27"/>
          <w:szCs w:val="27"/>
        </w:rPr>
        <w:t xml:space="preserve">Ho, everyone who thirsts, come to the waters; and you that have no money, come, </w:t>
      </w:r>
      <w:proofErr w:type="gramStart"/>
      <w:r w:rsidRPr="00AD0964">
        <w:rPr>
          <w:rFonts w:eastAsia="Times New Roman" w:cs="Times New Roman"/>
          <w:color w:val="010000"/>
          <w:sz w:val="27"/>
          <w:szCs w:val="27"/>
        </w:rPr>
        <w:t>buy</w:t>
      </w:r>
      <w:proofErr w:type="gramEnd"/>
      <w:r w:rsidRPr="00AD0964">
        <w:rPr>
          <w:rFonts w:eastAsia="Times New Roman" w:cs="Times New Roman"/>
          <w:color w:val="010000"/>
          <w:sz w:val="27"/>
          <w:szCs w:val="27"/>
        </w:rPr>
        <w:t xml:space="preserve"> and eat! Come, buy wine and milk without money and without price. </w:t>
      </w:r>
      <w:r w:rsidRPr="00AD0964">
        <w:rPr>
          <w:rFonts w:eastAsia="Times New Roman" w:cs="Times New Roman"/>
          <w:color w:val="777777"/>
          <w:sz w:val="27"/>
          <w:szCs w:val="27"/>
          <w:vertAlign w:val="superscript"/>
        </w:rPr>
        <w:t>2</w:t>
      </w:r>
      <w:r w:rsidRPr="00AD0964">
        <w:rPr>
          <w:rFonts w:eastAsia="Times New Roman" w:cs="Times New Roman"/>
          <w:color w:val="010000"/>
          <w:sz w:val="27"/>
          <w:szCs w:val="27"/>
        </w:rPr>
        <w:t>Why do you spend your money for that which is not bread, and your labor for that which does not satisfy? Listen carefully to me, and eat what is good, and delight yourselves in rich food. </w:t>
      </w:r>
      <w:r w:rsidRPr="00AD0964">
        <w:rPr>
          <w:rFonts w:eastAsia="Times New Roman" w:cs="Times New Roman"/>
          <w:color w:val="777777"/>
          <w:sz w:val="27"/>
          <w:szCs w:val="27"/>
          <w:vertAlign w:val="superscript"/>
        </w:rPr>
        <w:t>3</w:t>
      </w:r>
      <w:r w:rsidRPr="00AD0964">
        <w:rPr>
          <w:rFonts w:eastAsia="Times New Roman" w:cs="Times New Roman"/>
          <w:color w:val="010000"/>
          <w:sz w:val="27"/>
          <w:szCs w:val="27"/>
        </w:rPr>
        <w:t>Incline your ear, and come to me; listen, so that you may live. I will make with you an everlasting covenant, my steadfast, sure love for David. </w:t>
      </w:r>
      <w:r w:rsidRPr="00AD0964">
        <w:rPr>
          <w:rFonts w:eastAsia="Times New Roman" w:cs="Times New Roman"/>
          <w:color w:val="777777"/>
          <w:sz w:val="27"/>
          <w:szCs w:val="27"/>
          <w:vertAlign w:val="superscript"/>
        </w:rPr>
        <w:t>4</w:t>
      </w:r>
      <w:r w:rsidRPr="00AD0964">
        <w:rPr>
          <w:rFonts w:eastAsia="Times New Roman" w:cs="Times New Roman"/>
          <w:color w:val="010000"/>
          <w:sz w:val="27"/>
          <w:szCs w:val="27"/>
        </w:rPr>
        <w:t>See, I made him a witness to the peoples, a leader and commander for the peoples. </w:t>
      </w:r>
      <w:r w:rsidRPr="00AD0964">
        <w:rPr>
          <w:rFonts w:eastAsia="Times New Roman" w:cs="Times New Roman"/>
          <w:color w:val="777777"/>
          <w:sz w:val="27"/>
          <w:szCs w:val="27"/>
          <w:vertAlign w:val="superscript"/>
        </w:rPr>
        <w:t>5</w:t>
      </w:r>
      <w:r w:rsidRPr="00AD0964">
        <w:rPr>
          <w:rFonts w:eastAsia="Times New Roman" w:cs="Times New Roman"/>
          <w:color w:val="010000"/>
          <w:sz w:val="27"/>
          <w:szCs w:val="27"/>
        </w:rPr>
        <w:t>See, you shall call nations that you do not know, and nations that do not know you shall run to you, because of the </w:t>
      </w:r>
      <w:r w:rsidRPr="00AD0964">
        <w:rPr>
          <w:rFonts w:eastAsia="Times New Roman" w:cs="Times New Roman"/>
          <w:smallCaps/>
          <w:color w:val="010000"/>
          <w:sz w:val="27"/>
          <w:szCs w:val="27"/>
        </w:rPr>
        <w:t>Lord</w:t>
      </w:r>
      <w:r w:rsidRPr="00AD0964">
        <w:rPr>
          <w:rFonts w:eastAsia="Times New Roman" w:cs="Times New Roman"/>
          <w:color w:val="010000"/>
          <w:sz w:val="27"/>
          <w:szCs w:val="27"/>
        </w:rPr>
        <w:t> your God, the Holy One of Israel, for he has glorified you.</w:t>
      </w:r>
    </w:p>
    <w:p w14:paraId="318BF91C" w14:textId="77777777" w:rsidR="00AD0964" w:rsidRPr="00AD0964" w:rsidRDefault="00AD0964" w:rsidP="00AD0964">
      <w:pPr>
        <w:spacing w:before="100" w:beforeAutospacing="1" w:after="100" w:afterAutospacing="1"/>
        <w:rPr>
          <w:rFonts w:eastAsia="Times New Roman" w:cs="Times New Roman"/>
          <w:color w:val="010000"/>
          <w:sz w:val="27"/>
          <w:szCs w:val="27"/>
        </w:rPr>
      </w:pPr>
      <w:r w:rsidRPr="00AD0964">
        <w:rPr>
          <w:rFonts w:eastAsia="Times New Roman" w:cs="Times New Roman"/>
          <w:color w:val="777777"/>
          <w:sz w:val="27"/>
          <w:szCs w:val="27"/>
          <w:vertAlign w:val="superscript"/>
        </w:rPr>
        <w:t>6</w:t>
      </w:r>
      <w:r w:rsidRPr="00AD0964">
        <w:rPr>
          <w:rFonts w:eastAsia="Times New Roman" w:cs="Times New Roman"/>
          <w:color w:val="010000"/>
          <w:sz w:val="27"/>
          <w:szCs w:val="27"/>
        </w:rPr>
        <w:t>Seek the </w:t>
      </w:r>
      <w:r w:rsidRPr="00AD0964">
        <w:rPr>
          <w:rFonts w:eastAsia="Times New Roman" w:cs="Times New Roman"/>
          <w:smallCaps/>
          <w:color w:val="010000"/>
          <w:sz w:val="27"/>
          <w:szCs w:val="27"/>
        </w:rPr>
        <w:t>Lord</w:t>
      </w:r>
      <w:r w:rsidRPr="00AD0964">
        <w:rPr>
          <w:rFonts w:eastAsia="Times New Roman" w:cs="Times New Roman"/>
          <w:color w:val="010000"/>
          <w:sz w:val="27"/>
          <w:szCs w:val="27"/>
        </w:rPr>
        <w:t> while he may be found, call upon him while he is near; </w:t>
      </w:r>
      <w:r w:rsidRPr="00AD0964">
        <w:rPr>
          <w:rFonts w:eastAsia="Times New Roman" w:cs="Times New Roman"/>
          <w:color w:val="777777"/>
          <w:sz w:val="27"/>
          <w:szCs w:val="27"/>
          <w:vertAlign w:val="superscript"/>
        </w:rPr>
        <w:t>7</w:t>
      </w:r>
      <w:r w:rsidRPr="00AD0964">
        <w:rPr>
          <w:rFonts w:eastAsia="Times New Roman" w:cs="Times New Roman"/>
          <w:color w:val="010000"/>
          <w:sz w:val="27"/>
          <w:szCs w:val="27"/>
        </w:rPr>
        <w:t>let the wicked forsake their way, and the unrighteous their thoughts; let them return to the </w:t>
      </w:r>
      <w:r w:rsidRPr="00AD0964">
        <w:rPr>
          <w:rFonts w:eastAsia="Times New Roman" w:cs="Times New Roman"/>
          <w:smallCaps/>
          <w:color w:val="010000"/>
          <w:sz w:val="27"/>
          <w:szCs w:val="27"/>
        </w:rPr>
        <w:t>Lord</w:t>
      </w:r>
      <w:r w:rsidRPr="00AD0964">
        <w:rPr>
          <w:rFonts w:eastAsia="Times New Roman" w:cs="Times New Roman"/>
          <w:color w:val="010000"/>
          <w:sz w:val="27"/>
          <w:szCs w:val="27"/>
        </w:rPr>
        <w:t>, that he may have mercy on them, and to our God, for he will abundantly pardon. </w:t>
      </w:r>
      <w:r w:rsidRPr="00AD0964">
        <w:rPr>
          <w:rFonts w:eastAsia="Times New Roman" w:cs="Times New Roman"/>
          <w:color w:val="777777"/>
          <w:sz w:val="27"/>
          <w:szCs w:val="27"/>
          <w:vertAlign w:val="superscript"/>
        </w:rPr>
        <w:t>8</w:t>
      </w:r>
      <w:r w:rsidRPr="00AD0964">
        <w:rPr>
          <w:rFonts w:eastAsia="Times New Roman" w:cs="Times New Roman"/>
          <w:color w:val="010000"/>
          <w:sz w:val="27"/>
          <w:szCs w:val="27"/>
        </w:rPr>
        <w:t>For my thoughts are not your thoughts, nor are your ways my ways, says the </w:t>
      </w:r>
      <w:r w:rsidRPr="00AD0964">
        <w:rPr>
          <w:rFonts w:eastAsia="Times New Roman" w:cs="Times New Roman"/>
          <w:smallCaps/>
          <w:color w:val="010000"/>
          <w:sz w:val="27"/>
          <w:szCs w:val="27"/>
        </w:rPr>
        <w:t>Lord</w:t>
      </w:r>
      <w:r w:rsidRPr="00AD0964">
        <w:rPr>
          <w:rFonts w:eastAsia="Times New Roman" w:cs="Times New Roman"/>
          <w:color w:val="010000"/>
          <w:sz w:val="27"/>
          <w:szCs w:val="27"/>
        </w:rPr>
        <w:t>. </w:t>
      </w:r>
      <w:r w:rsidRPr="00AD0964">
        <w:rPr>
          <w:rFonts w:eastAsia="Times New Roman" w:cs="Times New Roman"/>
          <w:color w:val="777777"/>
          <w:sz w:val="27"/>
          <w:szCs w:val="27"/>
          <w:vertAlign w:val="superscript"/>
        </w:rPr>
        <w:t>9</w:t>
      </w:r>
      <w:r w:rsidRPr="00AD0964">
        <w:rPr>
          <w:rFonts w:eastAsia="Times New Roman" w:cs="Times New Roman"/>
          <w:color w:val="010000"/>
          <w:sz w:val="27"/>
          <w:szCs w:val="27"/>
        </w:rPr>
        <w:t>For as the heavens are higher than the earth, so are my ways higher than your ways and my thoughts than your thoughts.</w:t>
      </w:r>
    </w:p>
    <w:p w14:paraId="2264B9AA" w14:textId="77777777" w:rsidR="00AD0964" w:rsidRDefault="00AD0964" w:rsidP="000477D5">
      <w:pPr>
        <w:spacing w:line="480" w:lineRule="auto"/>
        <w:jc w:val="right"/>
      </w:pPr>
    </w:p>
    <w:sectPr w:rsidR="00AD0964" w:rsidSect="008E049D">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32D"/>
    <w:rsid w:val="000477D5"/>
    <w:rsid w:val="000D44BD"/>
    <w:rsid w:val="00155BF7"/>
    <w:rsid w:val="001A2690"/>
    <w:rsid w:val="002135C8"/>
    <w:rsid w:val="00263CBB"/>
    <w:rsid w:val="002935E7"/>
    <w:rsid w:val="00325832"/>
    <w:rsid w:val="003774E9"/>
    <w:rsid w:val="003B0732"/>
    <w:rsid w:val="003D05B5"/>
    <w:rsid w:val="003D2302"/>
    <w:rsid w:val="003F788E"/>
    <w:rsid w:val="00482FF7"/>
    <w:rsid w:val="004C77B6"/>
    <w:rsid w:val="004E7EBD"/>
    <w:rsid w:val="00521FB1"/>
    <w:rsid w:val="00581F23"/>
    <w:rsid w:val="006D632D"/>
    <w:rsid w:val="00744547"/>
    <w:rsid w:val="007C794E"/>
    <w:rsid w:val="00826BAB"/>
    <w:rsid w:val="00845D3C"/>
    <w:rsid w:val="008E049D"/>
    <w:rsid w:val="008E7DDD"/>
    <w:rsid w:val="0090627F"/>
    <w:rsid w:val="009A593B"/>
    <w:rsid w:val="009D510B"/>
    <w:rsid w:val="00A20047"/>
    <w:rsid w:val="00AB43F0"/>
    <w:rsid w:val="00AD0964"/>
    <w:rsid w:val="00AE34E7"/>
    <w:rsid w:val="00AF1814"/>
    <w:rsid w:val="00BD5242"/>
    <w:rsid w:val="00C72C23"/>
    <w:rsid w:val="00C97DCF"/>
    <w:rsid w:val="00CD4D12"/>
    <w:rsid w:val="00D714F7"/>
    <w:rsid w:val="00D94071"/>
    <w:rsid w:val="00DA0F23"/>
    <w:rsid w:val="00DC3E17"/>
    <w:rsid w:val="00DF3588"/>
    <w:rsid w:val="00DF63C7"/>
    <w:rsid w:val="00E119A2"/>
    <w:rsid w:val="00E22B8F"/>
    <w:rsid w:val="00EB2BA9"/>
    <w:rsid w:val="00EC70BB"/>
    <w:rsid w:val="00F23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0CFCF"/>
  <w15:chartTrackingRefBased/>
  <w15:docId w15:val="{2095B31A-7DE5-4FCE-B29D-B07C88D62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927355">
      <w:bodyDiv w:val="1"/>
      <w:marLeft w:val="0"/>
      <w:marRight w:val="0"/>
      <w:marTop w:val="0"/>
      <w:marBottom w:val="0"/>
      <w:divBdr>
        <w:top w:val="none" w:sz="0" w:space="0" w:color="auto"/>
        <w:left w:val="none" w:sz="0" w:space="0" w:color="auto"/>
        <w:bottom w:val="none" w:sz="0" w:space="0" w:color="auto"/>
        <w:right w:val="none" w:sz="0" w:space="0" w:color="auto"/>
      </w:divBdr>
    </w:div>
    <w:div w:id="408617466">
      <w:bodyDiv w:val="1"/>
      <w:marLeft w:val="0"/>
      <w:marRight w:val="0"/>
      <w:marTop w:val="0"/>
      <w:marBottom w:val="0"/>
      <w:divBdr>
        <w:top w:val="none" w:sz="0" w:space="0" w:color="auto"/>
        <w:left w:val="none" w:sz="0" w:space="0" w:color="auto"/>
        <w:bottom w:val="none" w:sz="0" w:space="0" w:color="auto"/>
        <w:right w:val="none" w:sz="0" w:space="0" w:color="auto"/>
      </w:divBdr>
      <w:divsChild>
        <w:div w:id="1668896671">
          <w:marLeft w:val="0"/>
          <w:marRight w:val="0"/>
          <w:marTop w:val="0"/>
          <w:marBottom w:val="0"/>
          <w:divBdr>
            <w:top w:val="none" w:sz="0" w:space="0" w:color="auto"/>
            <w:left w:val="none" w:sz="0" w:space="0" w:color="auto"/>
            <w:bottom w:val="none" w:sz="0" w:space="0" w:color="auto"/>
            <w:right w:val="none" w:sz="0" w:space="0" w:color="auto"/>
          </w:divBdr>
        </w:div>
      </w:divsChild>
    </w:div>
    <w:div w:id="1033456777">
      <w:bodyDiv w:val="1"/>
      <w:marLeft w:val="0"/>
      <w:marRight w:val="0"/>
      <w:marTop w:val="0"/>
      <w:marBottom w:val="0"/>
      <w:divBdr>
        <w:top w:val="none" w:sz="0" w:space="0" w:color="auto"/>
        <w:left w:val="none" w:sz="0" w:space="0" w:color="auto"/>
        <w:bottom w:val="none" w:sz="0" w:space="0" w:color="auto"/>
        <w:right w:val="none" w:sz="0" w:space="0" w:color="auto"/>
      </w:divBdr>
    </w:div>
    <w:div w:id="1908150696">
      <w:bodyDiv w:val="1"/>
      <w:marLeft w:val="0"/>
      <w:marRight w:val="0"/>
      <w:marTop w:val="0"/>
      <w:marBottom w:val="0"/>
      <w:divBdr>
        <w:top w:val="none" w:sz="0" w:space="0" w:color="auto"/>
        <w:left w:val="none" w:sz="0" w:space="0" w:color="auto"/>
        <w:bottom w:val="none" w:sz="0" w:space="0" w:color="auto"/>
        <w:right w:val="none" w:sz="0" w:space="0" w:color="auto"/>
      </w:divBdr>
      <w:divsChild>
        <w:div w:id="1938832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Holt</dc:creator>
  <cp:keywords/>
  <dc:description/>
  <cp:lastModifiedBy>Robin Michel</cp:lastModifiedBy>
  <cp:revision>2</cp:revision>
  <cp:lastPrinted>2022-03-17T15:31:00Z</cp:lastPrinted>
  <dcterms:created xsi:type="dcterms:W3CDTF">2022-03-19T00:19:00Z</dcterms:created>
  <dcterms:modified xsi:type="dcterms:W3CDTF">2022-03-19T00:19:00Z</dcterms:modified>
</cp:coreProperties>
</file>