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0EE04F7E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D3FFC">
        <w:rPr>
          <w:b/>
          <w:bCs/>
        </w:rPr>
        <w:t>Sunday, May 30, 2021</w:t>
      </w:r>
    </w:p>
    <w:p w14:paraId="656925F5" w14:textId="0DE207FE" w:rsidR="006D632D" w:rsidRDefault="006D632D"/>
    <w:p w14:paraId="33594289" w14:textId="0F4AAE1D" w:rsidR="006D632D" w:rsidRDefault="006D632D" w:rsidP="006D632D">
      <w:pPr>
        <w:spacing w:line="480" w:lineRule="auto"/>
      </w:pPr>
      <w:r>
        <w:t xml:space="preserve">Hymn: </w:t>
      </w:r>
      <w:r w:rsidR="007D3FFC">
        <w:t>“The Joy of the Lord” #21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7AC14B1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7D3FFC">
        <w:t>“The Old Rugged Cross” – John Myska</w:t>
      </w:r>
    </w:p>
    <w:p w14:paraId="12C09702" w14:textId="1D0941AE" w:rsidR="006D632D" w:rsidRDefault="006D632D" w:rsidP="006D632D">
      <w:pPr>
        <w:spacing w:line="480" w:lineRule="auto"/>
      </w:pPr>
      <w:r w:rsidRPr="006D632D">
        <w:t>Invitation to Worship</w:t>
      </w:r>
      <w:r w:rsidR="007D3FFC">
        <w:t xml:space="preserve"> (Adapted from Psalm 121)</w:t>
      </w:r>
      <w:r w:rsidRPr="006D632D">
        <w:t xml:space="preserve">: </w:t>
      </w:r>
    </w:p>
    <w:p w14:paraId="072D4FA1" w14:textId="77777777" w:rsidR="007D3FFC" w:rsidRPr="007D3FFC" w:rsidRDefault="007D3FFC" w:rsidP="007D3FFC">
      <w:r w:rsidRPr="007D3FFC">
        <w:t xml:space="preserve">I lift up my eyes to the hills – from where </w:t>
      </w:r>
      <w:proofErr w:type="gramStart"/>
      <w:r w:rsidRPr="007D3FFC">
        <w:t>will my help</w:t>
      </w:r>
      <w:proofErr w:type="gramEnd"/>
      <w:r w:rsidRPr="007D3FFC">
        <w:t xml:space="preserve"> come?</w:t>
      </w:r>
      <w:r w:rsidRPr="007D3FFC">
        <w:br/>
      </w:r>
      <w:r w:rsidRPr="007D3FFC">
        <w:rPr>
          <w:b/>
          <w:bCs/>
        </w:rPr>
        <w:t>My help comes from the Lord, who made heaven and earth.</w:t>
      </w:r>
      <w:r w:rsidRPr="007D3FFC">
        <w:rPr>
          <w:b/>
          <w:bCs/>
        </w:rPr>
        <w:br/>
      </w:r>
      <w:r w:rsidRPr="007D3FFC">
        <w:t>He will not let your foot be moved; he who keeps you will not slumber.</w:t>
      </w:r>
    </w:p>
    <w:p w14:paraId="705485EA" w14:textId="77777777" w:rsidR="007D3FFC" w:rsidRPr="007D3FFC" w:rsidRDefault="007D3FFC" w:rsidP="007D3FFC">
      <w:pPr>
        <w:rPr>
          <w:b/>
          <w:bCs/>
        </w:rPr>
      </w:pPr>
      <w:r w:rsidRPr="007D3FFC">
        <w:rPr>
          <w:b/>
          <w:bCs/>
        </w:rPr>
        <w:t>He who keeps Israel will neither slumber nor sleep.</w:t>
      </w:r>
    </w:p>
    <w:p w14:paraId="75A24536" w14:textId="77777777" w:rsidR="007D3FFC" w:rsidRPr="007D3FFC" w:rsidRDefault="007D3FFC" w:rsidP="007D3FFC">
      <w:r w:rsidRPr="007D3FFC">
        <w:t>The Lord is your keeper; the Lord is your shade at your right hand.</w:t>
      </w:r>
    </w:p>
    <w:p w14:paraId="6D461556" w14:textId="77777777" w:rsidR="007D3FFC" w:rsidRPr="007D3FFC" w:rsidRDefault="007D3FFC" w:rsidP="007D3FFC">
      <w:pPr>
        <w:rPr>
          <w:b/>
          <w:bCs/>
        </w:rPr>
      </w:pPr>
      <w:r w:rsidRPr="007D3FFC">
        <w:rPr>
          <w:b/>
          <w:bCs/>
        </w:rPr>
        <w:t>The sun shall not strike you by day, nor the moon by night.</w:t>
      </w:r>
    </w:p>
    <w:p w14:paraId="34AD73A9" w14:textId="77777777" w:rsidR="007D3FFC" w:rsidRPr="007D3FFC" w:rsidRDefault="007D3FFC" w:rsidP="007D3FFC">
      <w:r w:rsidRPr="007D3FFC">
        <w:t>The Lord will keep you from all evil; he will keep your life.</w:t>
      </w:r>
    </w:p>
    <w:p w14:paraId="7D3AF820" w14:textId="77777777" w:rsidR="007D3FFC" w:rsidRPr="007D3FFC" w:rsidRDefault="007D3FFC" w:rsidP="007D3FFC">
      <w:pPr>
        <w:rPr>
          <w:b/>
          <w:bCs/>
          <w:i/>
        </w:rPr>
      </w:pPr>
      <w:r w:rsidRPr="007D3FFC">
        <w:rPr>
          <w:b/>
          <w:bCs/>
          <w:i/>
        </w:rPr>
        <w:t xml:space="preserve">All:  The Lord will keep your going out and </w:t>
      </w:r>
      <w:proofErr w:type="gramStart"/>
      <w:r w:rsidRPr="007D3FFC">
        <w:rPr>
          <w:b/>
          <w:bCs/>
          <w:i/>
        </w:rPr>
        <w:t>your</w:t>
      </w:r>
      <w:proofErr w:type="gramEnd"/>
      <w:r w:rsidRPr="007D3FFC">
        <w:rPr>
          <w:b/>
          <w:bCs/>
          <w:i/>
        </w:rPr>
        <w:t xml:space="preserve"> coming in </w:t>
      </w:r>
    </w:p>
    <w:p w14:paraId="5A4DECBE" w14:textId="77777777" w:rsidR="007D3FFC" w:rsidRPr="007D3FFC" w:rsidRDefault="007D3FFC" w:rsidP="007D3FFC">
      <w:pPr>
        <w:rPr>
          <w:b/>
          <w:bCs/>
          <w:i/>
        </w:rPr>
      </w:pPr>
      <w:r w:rsidRPr="007D3FFC">
        <w:rPr>
          <w:b/>
          <w:bCs/>
          <w:i/>
        </w:rPr>
        <w:t xml:space="preserve">from this time on and forevermore. </w:t>
      </w:r>
    </w:p>
    <w:p w14:paraId="64579FF7" w14:textId="77777777" w:rsidR="007D3FFC" w:rsidRDefault="007D3FFC" w:rsidP="007D3FFC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8743C9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D3FFC">
        <w:t>Romans 8:12-17 – Ethel Graham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253E7E7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7D3FFC">
        <w:t>“God Bless America” – John Myska</w:t>
      </w:r>
    </w:p>
    <w:p w14:paraId="12BCD357" w14:textId="735C2395" w:rsidR="006D632D" w:rsidRDefault="006D632D" w:rsidP="006D632D">
      <w:pPr>
        <w:spacing w:line="480" w:lineRule="auto"/>
      </w:pPr>
      <w:r>
        <w:t xml:space="preserve">Scripture: </w:t>
      </w:r>
      <w:r w:rsidR="007D3FFC">
        <w:t>John 3:1-17</w:t>
      </w:r>
    </w:p>
    <w:p w14:paraId="5E036D6C" w14:textId="33C8C137" w:rsidR="00F2393F" w:rsidRDefault="006D632D" w:rsidP="006D632D">
      <w:pPr>
        <w:spacing w:line="480" w:lineRule="auto"/>
      </w:pPr>
      <w:r>
        <w:t xml:space="preserve">Sermon: </w:t>
      </w:r>
      <w:r w:rsidR="007D3FFC">
        <w:t>“Born from Above” – Pastor Sharon</w:t>
      </w:r>
    </w:p>
    <w:p w14:paraId="5BC21997" w14:textId="0F2EC5B7" w:rsidR="007C794E" w:rsidRDefault="00D94071" w:rsidP="006D632D">
      <w:pPr>
        <w:spacing w:line="480" w:lineRule="auto"/>
      </w:pPr>
      <w:r>
        <w:t xml:space="preserve">Hymn: </w:t>
      </w:r>
      <w:r w:rsidR="007D3FFC">
        <w:t>“Take My Life and Let It Be Consecrated” #380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7E8302D" w:rsidR="004C77B6" w:rsidRDefault="00325832" w:rsidP="006D632D">
      <w:pPr>
        <w:spacing w:line="480" w:lineRule="auto"/>
      </w:pPr>
      <w:r>
        <w:t xml:space="preserve">Hymn: </w:t>
      </w:r>
      <w:r w:rsidR="00CA472B">
        <w:t>“I Love to Tell the Story” #650 vs. 1, 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3E4A77F8" w:rsidR="009A593B" w:rsidRDefault="009A593B" w:rsidP="006D632D">
      <w:pPr>
        <w:spacing w:line="480" w:lineRule="auto"/>
      </w:pPr>
      <w:r>
        <w:t>Postlude:</w:t>
      </w:r>
      <w:r w:rsidR="00CA472B">
        <w:t xml:space="preserve"> “America the Beautiful” – Les Marsh</w:t>
      </w:r>
    </w:p>
    <w:p w14:paraId="49E9399D" w14:textId="135411AE" w:rsidR="00CA472B" w:rsidRDefault="00CA472B" w:rsidP="006D632D">
      <w:pPr>
        <w:spacing w:line="480" w:lineRule="auto"/>
      </w:pPr>
    </w:p>
    <w:p w14:paraId="1B370B4B" w14:textId="29B8EFE0" w:rsidR="00CA472B" w:rsidRDefault="00CA472B" w:rsidP="006D632D">
      <w:pPr>
        <w:spacing w:line="480" w:lineRule="auto"/>
      </w:pPr>
    </w:p>
    <w:p w14:paraId="3DD09724" w14:textId="77777777" w:rsidR="00CA472B" w:rsidRPr="00CA472B" w:rsidRDefault="00CA472B" w:rsidP="00CA472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CA472B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Romans 8:12-17</w:t>
      </w:r>
    </w:p>
    <w:p w14:paraId="06430DB5" w14:textId="77777777" w:rsidR="00CA472B" w:rsidRPr="00CA472B" w:rsidRDefault="00CA472B" w:rsidP="00CA472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A472B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CA472B">
        <w:rPr>
          <w:rFonts w:eastAsia="Times New Roman" w:cs="Times New Roman"/>
          <w:color w:val="010000"/>
          <w:sz w:val="27"/>
          <w:szCs w:val="27"/>
        </w:rPr>
        <w:t>So then, brothers and sisters, we are debtors, not to the flesh, to live according to the flesh— </w:t>
      </w:r>
      <w:r w:rsidRPr="00CA472B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CA472B">
        <w:rPr>
          <w:rFonts w:eastAsia="Times New Roman" w:cs="Times New Roman"/>
          <w:color w:val="010000"/>
          <w:sz w:val="27"/>
          <w:szCs w:val="27"/>
        </w:rPr>
        <w:t>for if you live according to the flesh, you will die; but if by the Spirit you put to death the deeds of the body, you will live. </w:t>
      </w:r>
      <w:r w:rsidRPr="00CA472B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CA472B">
        <w:rPr>
          <w:rFonts w:eastAsia="Times New Roman" w:cs="Times New Roman"/>
          <w:color w:val="010000"/>
          <w:sz w:val="27"/>
          <w:szCs w:val="27"/>
        </w:rPr>
        <w:t>For all who are led by the Spirit of God are children of God. </w:t>
      </w:r>
      <w:r w:rsidRPr="00CA472B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CA472B">
        <w:rPr>
          <w:rFonts w:eastAsia="Times New Roman" w:cs="Times New Roman"/>
          <w:color w:val="010000"/>
          <w:sz w:val="27"/>
          <w:szCs w:val="27"/>
        </w:rPr>
        <w:t>For you did not receive a spirit of slavery to fall back into fear, but you have received a spirit of adoption. When we cry, “Abba! Father!” </w:t>
      </w:r>
      <w:r w:rsidRPr="00CA472B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CA472B">
        <w:rPr>
          <w:rFonts w:eastAsia="Times New Roman" w:cs="Times New Roman"/>
          <w:color w:val="010000"/>
          <w:sz w:val="27"/>
          <w:szCs w:val="27"/>
        </w:rPr>
        <w:t>it is that very Spirit bearing witness with our spirit that we are children of God,</w:t>
      </w:r>
    </w:p>
    <w:p w14:paraId="5571931F" w14:textId="77777777" w:rsidR="00CA472B" w:rsidRPr="00CA472B" w:rsidRDefault="00CA472B" w:rsidP="00CA472B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A472B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CA472B">
        <w:rPr>
          <w:rFonts w:eastAsia="Times New Roman" w:cs="Times New Roman"/>
          <w:color w:val="010000"/>
          <w:sz w:val="27"/>
          <w:szCs w:val="27"/>
        </w:rPr>
        <w:t>and if children, then heirs, heirs of God and joint heirs with Christ—if, in fact, we suffer with him so that we may also be glorified with him.</w:t>
      </w:r>
    </w:p>
    <w:p w14:paraId="36D71D9F" w14:textId="77777777" w:rsidR="00CA472B" w:rsidRDefault="00CA472B" w:rsidP="006D632D">
      <w:pPr>
        <w:spacing w:line="480" w:lineRule="auto"/>
      </w:pPr>
    </w:p>
    <w:sectPr w:rsidR="00CA472B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16DD8"/>
    <w:rsid w:val="00482FF7"/>
    <w:rsid w:val="004C77B6"/>
    <w:rsid w:val="004E4660"/>
    <w:rsid w:val="004E7EBD"/>
    <w:rsid w:val="00521FB1"/>
    <w:rsid w:val="006D632D"/>
    <w:rsid w:val="00744547"/>
    <w:rsid w:val="007C794E"/>
    <w:rsid w:val="007D3FFC"/>
    <w:rsid w:val="00826BAB"/>
    <w:rsid w:val="00845D3C"/>
    <w:rsid w:val="009A593B"/>
    <w:rsid w:val="00A20047"/>
    <w:rsid w:val="00AB43F0"/>
    <w:rsid w:val="00AE34E7"/>
    <w:rsid w:val="00AF1814"/>
    <w:rsid w:val="00BD5242"/>
    <w:rsid w:val="00C72C23"/>
    <w:rsid w:val="00C97DCF"/>
    <w:rsid w:val="00CA472B"/>
    <w:rsid w:val="00D94071"/>
    <w:rsid w:val="00DC3E17"/>
    <w:rsid w:val="00DF3588"/>
    <w:rsid w:val="00DF63C7"/>
    <w:rsid w:val="00E01BE1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2021-05-25T16:02:00Z</cp:lastPrinted>
  <dcterms:created xsi:type="dcterms:W3CDTF">2021-05-29T16:01:00Z</dcterms:created>
  <dcterms:modified xsi:type="dcterms:W3CDTF">2021-05-29T16:01:00Z</dcterms:modified>
</cp:coreProperties>
</file>