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750B3EE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FF419E">
        <w:rPr>
          <w:b/>
          <w:bCs/>
        </w:rPr>
        <w:t>Sunday, May 16, 2021</w:t>
      </w:r>
    </w:p>
    <w:p w14:paraId="656925F5" w14:textId="0DE207FE" w:rsidR="006D632D" w:rsidRDefault="006D632D"/>
    <w:p w14:paraId="33594289" w14:textId="18AB60F2" w:rsidR="006D632D" w:rsidRDefault="006D632D" w:rsidP="006D632D">
      <w:pPr>
        <w:spacing w:line="480" w:lineRule="auto"/>
      </w:pPr>
      <w:r>
        <w:t xml:space="preserve">Hymn: </w:t>
      </w:r>
      <w:r w:rsidR="00FF419E">
        <w:t>“The Church’s One Foundation” #331 vs. 1-3</w:t>
      </w:r>
    </w:p>
    <w:p w14:paraId="2B82E9CD" w14:textId="6A65C740" w:rsidR="00AE34E7" w:rsidRDefault="00AE34E7" w:rsidP="00AE34E7">
      <w:pPr>
        <w:spacing w:line="480" w:lineRule="auto"/>
      </w:pPr>
      <w:r>
        <w:t>Welcome &amp; Announcements</w:t>
      </w:r>
    </w:p>
    <w:p w14:paraId="5D99D304" w14:textId="1135D8A3" w:rsidR="006C697C" w:rsidRDefault="006C697C" w:rsidP="00AE34E7">
      <w:pPr>
        <w:spacing w:line="480" w:lineRule="auto"/>
      </w:pPr>
      <w:r>
        <w:t>Mission Moment: Peg Lewis</w:t>
      </w:r>
    </w:p>
    <w:p w14:paraId="1271A686" w14:textId="0ABEB421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F419E">
        <w:t>“How Lovely Is Your Dwelling Place” – Les Marsh</w:t>
      </w:r>
    </w:p>
    <w:p w14:paraId="12C09702" w14:textId="5CEDAEC4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2DEAEB9" w14:textId="77777777" w:rsidR="00FF419E" w:rsidRPr="00FF419E" w:rsidRDefault="00FF419E" w:rsidP="00FF419E">
      <w:r w:rsidRPr="00FF419E">
        <w:t>God has called us to freedom through Jesus Christ.</w:t>
      </w:r>
      <w:r w:rsidRPr="00FF419E">
        <w:br/>
      </w:r>
      <w:r w:rsidRPr="00FF419E">
        <w:rPr>
          <w:b/>
        </w:rPr>
        <w:t>No longer under the law, we may serve one another in love.</w:t>
      </w:r>
      <w:r w:rsidRPr="00FF419E">
        <w:rPr>
          <w:b/>
        </w:rPr>
        <w:br/>
      </w:r>
      <w:r w:rsidRPr="00FF419E">
        <w:t xml:space="preserve">God has given us the Spirit, that our lives may be fruitful in </w:t>
      </w:r>
    </w:p>
    <w:p w14:paraId="13E1D02B" w14:textId="77777777" w:rsidR="00FF419E" w:rsidRPr="00FF419E" w:rsidRDefault="00FF419E" w:rsidP="00FF419E">
      <w:pPr>
        <w:rPr>
          <w:i/>
        </w:rPr>
      </w:pPr>
      <w:r w:rsidRPr="00FF419E">
        <w:t>his service.</w:t>
      </w:r>
      <w:r w:rsidRPr="00FF419E">
        <w:br/>
      </w:r>
      <w:r w:rsidRPr="00FF419E">
        <w:rPr>
          <w:b/>
        </w:rPr>
        <w:t>The fruit of the Spirit is love, joy, peace, patience, kindness, goodness, faithfulness, gentleness, self-control.</w:t>
      </w:r>
      <w:r w:rsidRPr="00FF419E">
        <w:rPr>
          <w:b/>
        </w:rPr>
        <w:br/>
      </w:r>
      <w:r w:rsidRPr="00FF419E">
        <w:t>Let us pray together:</w:t>
      </w:r>
      <w:r w:rsidRPr="00FF419E">
        <w:br/>
      </w:r>
      <w:r w:rsidRPr="00FF419E">
        <w:rPr>
          <w:b/>
          <w:i/>
        </w:rPr>
        <w:t>All: O God, who has set us free through our Lord Jesus Christ: Let your spirit work among us and within each of us during this hour, that we may learn to be more like our master, who came not to be</w:t>
      </w:r>
      <w:r w:rsidRPr="00FF419E">
        <w:rPr>
          <w:i/>
        </w:rPr>
        <w:t xml:space="preserve"> </w:t>
      </w:r>
      <w:r w:rsidRPr="00FF419E">
        <w:rPr>
          <w:b/>
          <w:i/>
        </w:rPr>
        <w:t>served but to serve. We pray in his victorious name. Amen.</w:t>
      </w:r>
    </w:p>
    <w:p w14:paraId="25568C0B" w14:textId="77777777" w:rsidR="00FF419E" w:rsidRDefault="00FF419E" w:rsidP="00FF419E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BB12CE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F419E">
        <w:t xml:space="preserve">Psalm 1 – Jon </w:t>
      </w:r>
      <w:proofErr w:type="spellStart"/>
      <w:r w:rsidR="00FF419E">
        <w:t>Burdeshaw</w:t>
      </w:r>
      <w:proofErr w:type="spellEnd"/>
    </w:p>
    <w:p w14:paraId="135D50AB" w14:textId="41527694" w:rsidR="006D632D" w:rsidRDefault="006D632D" w:rsidP="006D632D">
      <w:pPr>
        <w:spacing w:line="480" w:lineRule="auto"/>
      </w:pPr>
      <w:r>
        <w:t>Children’s Message</w:t>
      </w:r>
      <w:r w:rsidR="00FF419E">
        <w:t xml:space="preserve"> – Laureen Galayda</w:t>
      </w:r>
    </w:p>
    <w:p w14:paraId="2CC16F79" w14:textId="2F4E0986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F419E">
        <w:t>“I Love to Tell the Story” – Linda Lamy</w:t>
      </w:r>
    </w:p>
    <w:p w14:paraId="12BCD357" w14:textId="4BCDBF7F" w:rsidR="006D632D" w:rsidRDefault="006D632D" w:rsidP="006D632D">
      <w:pPr>
        <w:spacing w:line="480" w:lineRule="auto"/>
      </w:pPr>
      <w:r>
        <w:t xml:space="preserve">Scripture: </w:t>
      </w:r>
      <w:r w:rsidR="00FF419E">
        <w:t>John 17:6-19</w:t>
      </w:r>
    </w:p>
    <w:p w14:paraId="5E036D6C" w14:textId="322351EA" w:rsidR="00F2393F" w:rsidRDefault="006D632D" w:rsidP="006D632D">
      <w:pPr>
        <w:spacing w:line="480" w:lineRule="auto"/>
      </w:pPr>
      <w:r>
        <w:t xml:space="preserve">Sermon: </w:t>
      </w:r>
      <w:r w:rsidR="00FF419E">
        <w:t>“My Joy Is Complete” – Pastor Sharon</w:t>
      </w:r>
    </w:p>
    <w:p w14:paraId="5BC21997" w14:textId="64C3646F" w:rsidR="007C794E" w:rsidRDefault="00D94071" w:rsidP="006D632D">
      <w:pPr>
        <w:spacing w:line="480" w:lineRule="auto"/>
      </w:pPr>
      <w:r>
        <w:t xml:space="preserve">Hymn: </w:t>
      </w:r>
      <w:r w:rsidR="00FF419E">
        <w:t>“God Will Take Care of You” #368 vs. 1, 2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D62A8B8" w:rsidR="004C77B6" w:rsidRDefault="00325832" w:rsidP="006D632D">
      <w:pPr>
        <w:spacing w:line="480" w:lineRule="auto"/>
      </w:pPr>
      <w:r>
        <w:t xml:space="preserve">Hymn: </w:t>
      </w:r>
      <w:r w:rsidR="00FF419E">
        <w:t xml:space="preserve">“Love Lifted Me” #642 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38421DFE" w14:textId="59C4ADF8" w:rsidR="00FF419E" w:rsidRDefault="009A593B" w:rsidP="006D632D">
      <w:pPr>
        <w:spacing w:line="480" w:lineRule="auto"/>
      </w:pPr>
      <w:r>
        <w:t>Postlude:</w:t>
      </w:r>
      <w:r w:rsidR="00FF419E">
        <w:t xml:space="preserve"> “River of Glory” – Les Marsh</w:t>
      </w:r>
    </w:p>
    <w:p w14:paraId="753AA3E1" w14:textId="77777777" w:rsidR="00FF419E" w:rsidRPr="00FF419E" w:rsidRDefault="00FF419E" w:rsidP="00FF419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32"/>
          <w:szCs w:val="32"/>
        </w:rPr>
      </w:pPr>
      <w:r w:rsidRPr="00FF419E">
        <w:rPr>
          <w:rFonts w:eastAsia="Times New Roman" w:cs="Times New Roman"/>
          <w:b/>
          <w:bCs/>
          <w:color w:val="880000"/>
          <w:sz w:val="32"/>
          <w:szCs w:val="32"/>
        </w:rPr>
        <w:lastRenderedPageBreak/>
        <w:t>Psalm 1</w:t>
      </w:r>
    </w:p>
    <w:p w14:paraId="65ADD6E3" w14:textId="77777777" w:rsidR="00FF419E" w:rsidRPr="00FF419E" w:rsidRDefault="00FF419E" w:rsidP="00FF419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19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F419E">
        <w:rPr>
          <w:rFonts w:eastAsia="Times New Roman" w:cs="Times New Roman"/>
          <w:color w:val="010000"/>
          <w:sz w:val="27"/>
          <w:szCs w:val="27"/>
        </w:rPr>
        <w:t>Happy are those who do not follow the advice of the wicked, or take the path that sinners tread, or sit in the seat of scoffers;</w:t>
      </w:r>
    </w:p>
    <w:p w14:paraId="5919AEE3" w14:textId="77777777" w:rsidR="00FF419E" w:rsidRPr="00FF419E" w:rsidRDefault="00FF419E" w:rsidP="00FF419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19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F419E">
        <w:rPr>
          <w:rFonts w:eastAsia="Times New Roman" w:cs="Times New Roman"/>
          <w:color w:val="010000"/>
          <w:sz w:val="27"/>
          <w:szCs w:val="27"/>
        </w:rPr>
        <w:t>but their delight is in the law of the </w:t>
      </w:r>
      <w:r w:rsidRPr="00FF41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F419E">
        <w:rPr>
          <w:rFonts w:eastAsia="Times New Roman" w:cs="Times New Roman"/>
          <w:color w:val="010000"/>
          <w:sz w:val="27"/>
          <w:szCs w:val="27"/>
        </w:rPr>
        <w:t xml:space="preserve">, and on his </w:t>
      </w:r>
      <w:proofErr w:type="gramStart"/>
      <w:r w:rsidRPr="00FF419E">
        <w:rPr>
          <w:rFonts w:eastAsia="Times New Roman" w:cs="Times New Roman"/>
          <w:color w:val="010000"/>
          <w:sz w:val="27"/>
          <w:szCs w:val="27"/>
        </w:rPr>
        <w:t>law</w:t>
      </w:r>
      <w:proofErr w:type="gramEnd"/>
      <w:r w:rsidRPr="00FF419E">
        <w:rPr>
          <w:rFonts w:eastAsia="Times New Roman" w:cs="Times New Roman"/>
          <w:color w:val="010000"/>
          <w:sz w:val="27"/>
          <w:szCs w:val="27"/>
        </w:rPr>
        <w:t xml:space="preserve"> they meditate day and night.</w:t>
      </w:r>
    </w:p>
    <w:p w14:paraId="49570DEF" w14:textId="77777777" w:rsidR="00FF419E" w:rsidRPr="00FF419E" w:rsidRDefault="00FF419E" w:rsidP="00FF419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19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F419E">
        <w:rPr>
          <w:rFonts w:eastAsia="Times New Roman" w:cs="Times New Roman"/>
          <w:color w:val="010000"/>
          <w:sz w:val="27"/>
          <w:szCs w:val="27"/>
        </w:rPr>
        <w:t>They are like trees planted by streams of water, which yield their fruit in its season, and their leaves do not wither. In all that they do, they prosper.</w:t>
      </w:r>
    </w:p>
    <w:p w14:paraId="2BBE7101" w14:textId="77777777" w:rsidR="00FF419E" w:rsidRPr="00FF419E" w:rsidRDefault="00FF419E" w:rsidP="00FF419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19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F419E">
        <w:rPr>
          <w:rFonts w:eastAsia="Times New Roman" w:cs="Times New Roman"/>
          <w:color w:val="010000"/>
          <w:sz w:val="27"/>
          <w:szCs w:val="27"/>
        </w:rPr>
        <w:t xml:space="preserve">The wicked are not </w:t>
      </w:r>
      <w:proofErr w:type="gramStart"/>
      <w:r w:rsidRPr="00FF419E">
        <w:rPr>
          <w:rFonts w:eastAsia="Times New Roman" w:cs="Times New Roman"/>
          <w:color w:val="010000"/>
          <w:sz w:val="27"/>
          <w:szCs w:val="27"/>
        </w:rPr>
        <w:t>so, but</w:t>
      </w:r>
      <w:proofErr w:type="gramEnd"/>
      <w:r w:rsidRPr="00FF419E">
        <w:rPr>
          <w:rFonts w:eastAsia="Times New Roman" w:cs="Times New Roman"/>
          <w:color w:val="010000"/>
          <w:sz w:val="27"/>
          <w:szCs w:val="27"/>
        </w:rPr>
        <w:t xml:space="preserve"> are like chaff that the wind drives away.</w:t>
      </w:r>
    </w:p>
    <w:p w14:paraId="4401EB69" w14:textId="77777777" w:rsidR="00FF419E" w:rsidRPr="00FF419E" w:rsidRDefault="00FF419E" w:rsidP="00FF419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19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F419E">
        <w:rPr>
          <w:rFonts w:eastAsia="Times New Roman" w:cs="Times New Roman"/>
          <w:color w:val="010000"/>
          <w:sz w:val="27"/>
          <w:szCs w:val="27"/>
        </w:rPr>
        <w:t>Therefore the wicked will not stand in the judgment, nor sinners in the congregation of the righteous;</w:t>
      </w:r>
    </w:p>
    <w:p w14:paraId="18B0EFE4" w14:textId="77777777" w:rsidR="00FF419E" w:rsidRPr="00FF419E" w:rsidRDefault="00FF419E" w:rsidP="00FF419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F419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F419E">
        <w:rPr>
          <w:rFonts w:eastAsia="Times New Roman" w:cs="Times New Roman"/>
          <w:color w:val="010000"/>
          <w:sz w:val="27"/>
          <w:szCs w:val="27"/>
        </w:rPr>
        <w:t>for the </w:t>
      </w:r>
      <w:r w:rsidRPr="00FF419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F419E">
        <w:rPr>
          <w:rFonts w:eastAsia="Times New Roman" w:cs="Times New Roman"/>
          <w:color w:val="010000"/>
          <w:sz w:val="27"/>
          <w:szCs w:val="27"/>
        </w:rPr>
        <w:t xml:space="preserve"> watches over the way of the righteous, but the way of the wicked will </w:t>
      </w:r>
      <w:proofErr w:type="gramStart"/>
      <w:r w:rsidRPr="00FF419E">
        <w:rPr>
          <w:rFonts w:eastAsia="Times New Roman" w:cs="Times New Roman"/>
          <w:color w:val="010000"/>
          <w:sz w:val="27"/>
          <w:szCs w:val="27"/>
        </w:rPr>
        <w:t>perish</w:t>
      </w:r>
      <w:proofErr w:type="gramEnd"/>
      <w:r w:rsidRPr="00FF419E">
        <w:rPr>
          <w:rFonts w:eastAsia="Times New Roman" w:cs="Times New Roman"/>
          <w:color w:val="010000"/>
          <w:sz w:val="27"/>
          <w:szCs w:val="27"/>
        </w:rPr>
        <w:t>.</w:t>
      </w:r>
    </w:p>
    <w:p w14:paraId="292536A4" w14:textId="77777777" w:rsidR="00FF419E" w:rsidRDefault="00FF419E" w:rsidP="006D632D">
      <w:pPr>
        <w:spacing w:line="480" w:lineRule="auto"/>
      </w:pPr>
    </w:p>
    <w:sectPr w:rsidR="00FF419E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2D4A75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C697C"/>
    <w:rsid w:val="006D632D"/>
    <w:rsid w:val="00744547"/>
    <w:rsid w:val="007B1419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2021-05-12T14:34:00Z</cp:lastPrinted>
  <dcterms:created xsi:type="dcterms:W3CDTF">2021-05-15T14:01:00Z</dcterms:created>
  <dcterms:modified xsi:type="dcterms:W3CDTF">2021-05-15T14:01:00Z</dcterms:modified>
</cp:coreProperties>
</file>