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3CDA" w14:textId="77777777" w:rsidR="008932EC" w:rsidRPr="008932EC" w:rsidRDefault="008932EC" w:rsidP="007B6377">
      <w:pPr>
        <w:jc w:val="center"/>
      </w:pPr>
      <w:r w:rsidRPr="008932EC">
        <w:t>“Come, Thou Fount of Every Blessing” #30</w:t>
      </w:r>
    </w:p>
    <w:p w14:paraId="3E7B566E" w14:textId="77777777" w:rsidR="008932EC" w:rsidRPr="008932EC" w:rsidRDefault="008932EC" w:rsidP="008932EC"/>
    <w:p w14:paraId="1CAF8EA2" w14:textId="77777777" w:rsidR="008932EC" w:rsidRPr="008932EC" w:rsidRDefault="008932EC" w:rsidP="008932EC">
      <w:r w:rsidRPr="008932EC">
        <w:t>1. Come, Thou Fount of every blessing,</w:t>
      </w:r>
    </w:p>
    <w:p w14:paraId="15FF9A12" w14:textId="77777777" w:rsidR="008932EC" w:rsidRPr="008932EC" w:rsidRDefault="008932EC" w:rsidP="008932EC">
      <w:r w:rsidRPr="008932EC">
        <w:t xml:space="preserve">Tune my heart to sing Thy </w:t>
      </w:r>
      <w:proofErr w:type="gramStart"/>
      <w:r w:rsidRPr="008932EC">
        <w:t>grace;</w:t>
      </w:r>
      <w:proofErr w:type="gramEnd"/>
    </w:p>
    <w:p w14:paraId="09C66761" w14:textId="77777777" w:rsidR="008932EC" w:rsidRPr="008932EC" w:rsidRDefault="008932EC" w:rsidP="008932EC">
      <w:r w:rsidRPr="008932EC">
        <w:t>Streams of mercy, never ceasing,</w:t>
      </w:r>
    </w:p>
    <w:p w14:paraId="1B78A89E" w14:textId="77777777" w:rsidR="008932EC" w:rsidRPr="008932EC" w:rsidRDefault="008932EC" w:rsidP="008932EC">
      <w:r w:rsidRPr="008932EC">
        <w:t>Call for songs of loudest praise.</w:t>
      </w:r>
    </w:p>
    <w:p w14:paraId="7EE96799" w14:textId="77777777" w:rsidR="008932EC" w:rsidRPr="008932EC" w:rsidRDefault="008932EC" w:rsidP="008932EC">
      <w:r w:rsidRPr="008932EC">
        <w:t xml:space="preserve">Teach me some melodious sonnet, </w:t>
      </w:r>
    </w:p>
    <w:p w14:paraId="5B384D3E" w14:textId="77777777" w:rsidR="008932EC" w:rsidRPr="008932EC" w:rsidRDefault="008932EC" w:rsidP="008932EC">
      <w:r w:rsidRPr="008932EC">
        <w:t xml:space="preserve">Sung by flaming tongues </w:t>
      </w:r>
      <w:proofErr w:type="gramStart"/>
      <w:r w:rsidRPr="008932EC">
        <w:t>above;</w:t>
      </w:r>
      <w:proofErr w:type="gramEnd"/>
    </w:p>
    <w:p w14:paraId="19F83CAF" w14:textId="77777777" w:rsidR="008932EC" w:rsidRPr="008932EC" w:rsidRDefault="008932EC" w:rsidP="008932EC">
      <w:r w:rsidRPr="008932EC">
        <w:t>Praise the mount! I’m fixed upon it,</w:t>
      </w:r>
    </w:p>
    <w:p w14:paraId="633CD466" w14:textId="77777777" w:rsidR="008932EC" w:rsidRPr="008932EC" w:rsidRDefault="008932EC" w:rsidP="008932EC">
      <w:r w:rsidRPr="008932EC">
        <w:t>Mount of Thy redeeming love.</w:t>
      </w:r>
    </w:p>
    <w:p w14:paraId="2FAD2A31" w14:textId="77777777" w:rsidR="008932EC" w:rsidRPr="008932EC" w:rsidRDefault="008932EC" w:rsidP="008932EC"/>
    <w:p w14:paraId="21386B2D" w14:textId="77777777" w:rsidR="008932EC" w:rsidRPr="008932EC" w:rsidRDefault="008932EC" w:rsidP="008932EC">
      <w:r w:rsidRPr="008932EC">
        <w:t xml:space="preserve">2. Here I raise my </w:t>
      </w:r>
      <w:proofErr w:type="gramStart"/>
      <w:r w:rsidRPr="008932EC">
        <w:t>Ebenezer;</w:t>
      </w:r>
      <w:proofErr w:type="gramEnd"/>
    </w:p>
    <w:p w14:paraId="0C745ADE" w14:textId="77777777" w:rsidR="008932EC" w:rsidRPr="008932EC" w:rsidRDefault="008932EC" w:rsidP="008932EC">
      <w:r w:rsidRPr="008932EC">
        <w:t>Hither by Thy help I’m come.</w:t>
      </w:r>
    </w:p>
    <w:p w14:paraId="66CEAEFE" w14:textId="77777777" w:rsidR="008932EC" w:rsidRPr="008932EC" w:rsidRDefault="008932EC" w:rsidP="008932EC">
      <w:r w:rsidRPr="008932EC">
        <w:t>And I hope, by Thy good pleasure,</w:t>
      </w:r>
    </w:p>
    <w:p w14:paraId="221C36E5" w14:textId="77777777" w:rsidR="008932EC" w:rsidRPr="008932EC" w:rsidRDefault="008932EC" w:rsidP="008932EC">
      <w:r w:rsidRPr="008932EC">
        <w:t>Safely to arrive at home.</w:t>
      </w:r>
    </w:p>
    <w:p w14:paraId="2F72A2E5" w14:textId="77777777" w:rsidR="008932EC" w:rsidRPr="008932EC" w:rsidRDefault="008932EC" w:rsidP="008932EC">
      <w:r w:rsidRPr="008932EC">
        <w:t>Jesus sought me when a stranger,</w:t>
      </w:r>
    </w:p>
    <w:p w14:paraId="5BDFEB67" w14:textId="77777777" w:rsidR="008932EC" w:rsidRPr="008932EC" w:rsidRDefault="008932EC" w:rsidP="008932EC">
      <w:r w:rsidRPr="008932EC">
        <w:t>Wandering from the fold of God.</w:t>
      </w:r>
    </w:p>
    <w:p w14:paraId="3856C1CF" w14:textId="77777777" w:rsidR="008932EC" w:rsidRPr="008932EC" w:rsidRDefault="008932EC" w:rsidP="008932EC">
      <w:r w:rsidRPr="008932EC">
        <w:t xml:space="preserve">He, to rescue me from danger, </w:t>
      </w:r>
    </w:p>
    <w:p w14:paraId="7355F18C" w14:textId="77777777" w:rsidR="008932EC" w:rsidRPr="008932EC" w:rsidRDefault="008932EC" w:rsidP="008932EC">
      <w:r w:rsidRPr="008932EC">
        <w:t>Interposed His precious blood.</w:t>
      </w:r>
    </w:p>
    <w:p w14:paraId="43206F69" w14:textId="77777777" w:rsidR="008932EC" w:rsidRPr="008932EC" w:rsidRDefault="008932EC" w:rsidP="008932EC"/>
    <w:p w14:paraId="4E5EEA2F" w14:textId="77777777" w:rsidR="008932EC" w:rsidRPr="008932EC" w:rsidRDefault="008932EC" w:rsidP="008932EC">
      <w:r w:rsidRPr="008932EC">
        <w:t>3.  O to grace how great a debtor</w:t>
      </w:r>
    </w:p>
    <w:p w14:paraId="2A4ADB27" w14:textId="77777777" w:rsidR="008932EC" w:rsidRPr="008932EC" w:rsidRDefault="008932EC" w:rsidP="008932EC">
      <w:r w:rsidRPr="008932EC">
        <w:t>Daily I’m constrained to be!</w:t>
      </w:r>
    </w:p>
    <w:p w14:paraId="14C624FD" w14:textId="77777777" w:rsidR="008932EC" w:rsidRPr="008932EC" w:rsidRDefault="008932EC" w:rsidP="008932EC">
      <w:r w:rsidRPr="008932EC">
        <w:t>Let Thy goodness, like a fetter,</w:t>
      </w:r>
    </w:p>
    <w:p w14:paraId="1085ABC5" w14:textId="77777777" w:rsidR="008932EC" w:rsidRPr="008932EC" w:rsidRDefault="008932EC" w:rsidP="008932EC">
      <w:r w:rsidRPr="008932EC">
        <w:t>Bind my wan-</w:t>
      </w:r>
      <w:proofErr w:type="spellStart"/>
      <w:r w:rsidRPr="008932EC">
        <w:t>d’ring</w:t>
      </w:r>
      <w:proofErr w:type="spellEnd"/>
      <w:r w:rsidRPr="008932EC">
        <w:t xml:space="preserve"> heart to Thee:</w:t>
      </w:r>
    </w:p>
    <w:p w14:paraId="731B5E55" w14:textId="77777777" w:rsidR="008932EC" w:rsidRPr="008932EC" w:rsidRDefault="008932EC" w:rsidP="008932EC">
      <w:r w:rsidRPr="008932EC">
        <w:t>Prone to wander, Lord, I feel it,</w:t>
      </w:r>
    </w:p>
    <w:p w14:paraId="7BFEE4CD" w14:textId="77777777" w:rsidR="008932EC" w:rsidRPr="008932EC" w:rsidRDefault="008932EC" w:rsidP="008932EC">
      <w:r w:rsidRPr="008932EC">
        <w:t>Prone to leave the God I love:</w:t>
      </w:r>
    </w:p>
    <w:p w14:paraId="7C9C8B79" w14:textId="77777777" w:rsidR="008932EC" w:rsidRPr="008932EC" w:rsidRDefault="008932EC" w:rsidP="008932EC">
      <w:r w:rsidRPr="008932EC">
        <w:t>Here’s my heart, O take and seal it,</w:t>
      </w:r>
    </w:p>
    <w:p w14:paraId="1C9F9CAB" w14:textId="77777777" w:rsidR="008932EC" w:rsidRPr="008932EC" w:rsidRDefault="008932EC" w:rsidP="008932EC">
      <w:r w:rsidRPr="008932EC">
        <w:t>Seal it for Thy courts above.</w:t>
      </w:r>
    </w:p>
    <w:p w14:paraId="4DD2E1EA" w14:textId="163DD6C5" w:rsidR="00893A5F" w:rsidRDefault="00893A5F" w:rsidP="00893A5F"/>
    <w:p w14:paraId="5D651071" w14:textId="0934A6D5" w:rsidR="00307C5E" w:rsidRDefault="00307C5E" w:rsidP="00893A5F"/>
    <w:p w14:paraId="43F0DC72" w14:textId="0A45DB8E" w:rsidR="00307C5E" w:rsidRDefault="00307C5E" w:rsidP="00893A5F"/>
    <w:p w14:paraId="35049DC5" w14:textId="0D25577A" w:rsidR="00307C5E" w:rsidRDefault="00307C5E" w:rsidP="00893A5F"/>
    <w:p w14:paraId="2136609C" w14:textId="40836CF0" w:rsidR="002645B4" w:rsidRDefault="002645B4" w:rsidP="007B6377">
      <w:pPr>
        <w:ind w:right="-270"/>
        <w:jc w:val="center"/>
      </w:pPr>
      <w:r>
        <w:t>“Grace Greater than Our Sin” #482</w:t>
      </w:r>
    </w:p>
    <w:p w14:paraId="3E2507C7" w14:textId="77777777" w:rsidR="002645B4" w:rsidRDefault="002645B4" w:rsidP="002645B4">
      <w:pPr>
        <w:ind w:right="-270"/>
      </w:pPr>
    </w:p>
    <w:p w14:paraId="2DA84598" w14:textId="77777777" w:rsidR="002645B4" w:rsidRDefault="002645B4" w:rsidP="002645B4">
      <w:pPr>
        <w:ind w:right="-270"/>
      </w:pPr>
      <w:r>
        <w:t>1.  Marvelous grace of our loving Lord,</w:t>
      </w:r>
    </w:p>
    <w:p w14:paraId="2B82AC11" w14:textId="77777777" w:rsidR="002645B4" w:rsidRDefault="002645B4" w:rsidP="002645B4">
      <w:pPr>
        <w:ind w:right="-270"/>
      </w:pPr>
      <w:r>
        <w:t>Grace that exceeds our sin and our guilt!</w:t>
      </w:r>
    </w:p>
    <w:p w14:paraId="4F0FC577" w14:textId="77777777" w:rsidR="002645B4" w:rsidRDefault="002645B4" w:rsidP="002645B4">
      <w:pPr>
        <w:ind w:right="-270"/>
      </w:pPr>
      <w:r>
        <w:t>Yonder on Calvary’s mount out-poured –</w:t>
      </w:r>
    </w:p>
    <w:p w14:paraId="2B175666" w14:textId="77777777" w:rsidR="002645B4" w:rsidRDefault="002645B4" w:rsidP="002645B4">
      <w:pPr>
        <w:ind w:right="-270"/>
      </w:pPr>
      <w:r>
        <w:t>There where the blood of the Lamb was spilt.</w:t>
      </w:r>
    </w:p>
    <w:p w14:paraId="395A5DAC" w14:textId="77777777" w:rsidR="002645B4" w:rsidRDefault="002645B4" w:rsidP="002645B4">
      <w:pPr>
        <w:ind w:right="-270"/>
      </w:pPr>
    </w:p>
    <w:p w14:paraId="5AC8686C" w14:textId="77777777" w:rsidR="002645B4" w:rsidRDefault="002645B4" w:rsidP="002645B4">
      <w:pPr>
        <w:ind w:right="-270"/>
      </w:pPr>
      <w:r>
        <w:t>Refrain: Grace, grace, God’s grace,</w:t>
      </w:r>
    </w:p>
    <w:p w14:paraId="555AE860" w14:textId="77777777" w:rsidR="002645B4" w:rsidRDefault="002645B4" w:rsidP="002645B4">
      <w:pPr>
        <w:ind w:right="-270"/>
      </w:pPr>
      <w:r>
        <w:t>Grace that will pardon and cleanse within;</w:t>
      </w:r>
    </w:p>
    <w:p w14:paraId="1B918F5B" w14:textId="77777777" w:rsidR="002645B4" w:rsidRDefault="002645B4" w:rsidP="002645B4">
      <w:pPr>
        <w:ind w:right="-270"/>
      </w:pPr>
      <w:r>
        <w:t>Grace, grace, God’s grace,</w:t>
      </w:r>
    </w:p>
    <w:p w14:paraId="3A355FCA" w14:textId="77777777" w:rsidR="002645B4" w:rsidRDefault="002645B4" w:rsidP="002645B4">
      <w:pPr>
        <w:ind w:right="-270"/>
      </w:pPr>
      <w:r>
        <w:t>Grace that is greater than all our sin!</w:t>
      </w:r>
    </w:p>
    <w:p w14:paraId="2CA89808" w14:textId="77777777" w:rsidR="002645B4" w:rsidRDefault="002645B4" w:rsidP="002645B4">
      <w:pPr>
        <w:ind w:right="-270"/>
      </w:pPr>
    </w:p>
    <w:p w14:paraId="5ADD47F7" w14:textId="77777777" w:rsidR="002645B4" w:rsidRDefault="002645B4" w:rsidP="002645B4">
      <w:pPr>
        <w:ind w:right="-270"/>
      </w:pPr>
      <w:r>
        <w:t>2. Sin and despair, like the sea waves cold,</w:t>
      </w:r>
    </w:p>
    <w:p w14:paraId="761EBF7F" w14:textId="77777777" w:rsidR="002645B4" w:rsidRDefault="002645B4" w:rsidP="002645B4">
      <w:pPr>
        <w:ind w:right="-270"/>
      </w:pPr>
      <w:r>
        <w:t>Threaten the soul with infinite loss;</w:t>
      </w:r>
    </w:p>
    <w:p w14:paraId="14A55324" w14:textId="77777777" w:rsidR="002645B4" w:rsidRDefault="002645B4" w:rsidP="002645B4">
      <w:pPr>
        <w:ind w:right="-270"/>
      </w:pPr>
      <w:r>
        <w:t xml:space="preserve">Grace that is greater- yes, grace untold – </w:t>
      </w:r>
    </w:p>
    <w:p w14:paraId="2573440D" w14:textId="77777777" w:rsidR="002645B4" w:rsidRDefault="002645B4" w:rsidP="002645B4">
      <w:pPr>
        <w:ind w:right="-270"/>
      </w:pPr>
      <w:r>
        <w:t>Points to the Refuge, the mighty Cross.</w:t>
      </w:r>
    </w:p>
    <w:p w14:paraId="5206747F" w14:textId="77777777" w:rsidR="002645B4" w:rsidRDefault="002645B4" w:rsidP="002645B4">
      <w:pPr>
        <w:ind w:right="-270"/>
      </w:pPr>
      <w:r>
        <w:t>(Refrain)</w:t>
      </w:r>
    </w:p>
    <w:p w14:paraId="5CB01ACE" w14:textId="77777777" w:rsidR="002645B4" w:rsidRDefault="002645B4" w:rsidP="002645B4">
      <w:pPr>
        <w:ind w:right="-270"/>
      </w:pPr>
    </w:p>
    <w:p w14:paraId="6B01358A" w14:textId="77777777" w:rsidR="002645B4" w:rsidRDefault="002645B4" w:rsidP="002645B4">
      <w:pPr>
        <w:ind w:right="-270"/>
      </w:pPr>
      <w:r>
        <w:t>4. Marvelous, infinite, matchless grace,</w:t>
      </w:r>
    </w:p>
    <w:p w14:paraId="286FCDC5" w14:textId="77777777" w:rsidR="002645B4" w:rsidRDefault="002645B4" w:rsidP="002645B4">
      <w:pPr>
        <w:ind w:right="-270"/>
      </w:pPr>
      <w:r>
        <w:t>Freely bestowed on all who believe!</w:t>
      </w:r>
    </w:p>
    <w:p w14:paraId="6435C1ED" w14:textId="77777777" w:rsidR="002645B4" w:rsidRDefault="002645B4" w:rsidP="002645B4">
      <w:pPr>
        <w:ind w:right="-270"/>
      </w:pPr>
      <w:r>
        <w:t>You that are longing to see His face,</w:t>
      </w:r>
    </w:p>
    <w:p w14:paraId="7D5D863F" w14:textId="77777777" w:rsidR="002645B4" w:rsidRDefault="002645B4" w:rsidP="002645B4">
      <w:pPr>
        <w:ind w:right="-270"/>
      </w:pPr>
      <w:r>
        <w:t xml:space="preserve">Will you this moment His grace </w:t>
      </w:r>
      <w:proofErr w:type="gramStart"/>
      <w:r>
        <w:t>receive</w:t>
      </w:r>
      <w:proofErr w:type="gramEnd"/>
      <w:r>
        <w:t>?</w:t>
      </w:r>
    </w:p>
    <w:p w14:paraId="43C724A6" w14:textId="5604C606" w:rsidR="002645B4" w:rsidRDefault="002645B4" w:rsidP="002645B4">
      <w:pPr>
        <w:ind w:right="-270"/>
      </w:pPr>
      <w:r>
        <w:t>(Refra</w:t>
      </w:r>
      <w:r w:rsidR="00D12EC4">
        <w:t>in)</w:t>
      </w:r>
    </w:p>
    <w:p w14:paraId="49D5CCDF" w14:textId="77777777" w:rsidR="002645B4" w:rsidRDefault="002645B4" w:rsidP="002645B4">
      <w:pPr>
        <w:ind w:right="-270"/>
      </w:pPr>
    </w:p>
    <w:p w14:paraId="72496E1E" w14:textId="77777777" w:rsidR="00FD4C02" w:rsidRDefault="00FD4C02" w:rsidP="0044479D">
      <w:pPr>
        <w:ind w:right="-540"/>
        <w:jc w:val="center"/>
      </w:pPr>
    </w:p>
    <w:p w14:paraId="0BECC62A" w14:textId="77777777" w:rsidR="00FD4C02" w:rsidRDefault="00FD4C02" w:rsidP="0044479D">
      <w:pPr>
        <w:ind w:right="-540"/>
        <w:jc w:val="center"/>
      </w:pPr>
    </w:p>
    <w:p w14:paraId="2688691A" w14:textId="77777777" w:rsidR="00FD4C02" w:rsidRDefault="00FD4C02" w:rsidP="0044479D">
      <w:pPr>
        <w:ind w:right="-540"/>
        <w:jc w:val="center"/>
      </w:pPr>
    </w:p>
    <w:p w14:paraId="379A138D" w14:textId="77777777" w:rsidR="00FD4C02" w:rsidRDefault="00FD4C02" w:rsidP="0044479D">
      <w:pPr>
        <w:ind w:right="-540"/>
        <w:jc w:val="center"/>
      </w:pPr>
    </w:p>
    <w:p w14:paraId="130E9B00" w14:textId="77777777" w:rsidR="00FD4C02" w:rsidRDefault="00FD4C02" w:rsidP="0044479D">
      <w:pPr>
        <w:ind w:right="-540"/>
        <w:jc w:val="center"/>
      </w:pPr>
    </w:p>
    <w:p w14:paraId="37E994D3" w14:textId="77777777" w:rsidR="00FD4C02" w:rsidRDefault="00FD4C02" w:rsidP="0044479D">
      <w:pPr>
        <w:ind w:right="-540"/>
        <w:jc w:val="center"/>
      </w:pPr>
    </w:p>
    <w:p w14:paraId="595318D9" w14:textId="77777777" w:rsidR="00FD4C02" w:rsidRDefault="00FD4C02" w:rsidP="0044479D">
      <w:pPr>
        <w:ind w:right="-540"/>
        <w:jc w:val="center"/>
      </w:pPr>
    </w:p>
    <w:p w14:paraId="1C79D468" w14:textId="77777777" w:rsidR="00FD4C02" w:rsidRDefault="00FD4C02" w:rsidP="0044479D">
      <w:pPr>
        <w:ind w:right="-540"/>
        <w:jc w:val="center"/>
      </w:pPr>
    </w:p>
    <w:p w14:paraId="4620D817" w14:textId="63ED2A3A" w:rsidR="00307C5E" w:rsidRDefault="00051AD0" w:rsidP="0044479D">
      <w:pPr>
        <w:ind w:right="-540"/>
        <w:jc w:val="center"/>
      </w:pPr>
      <w:r>
        <w:lastRenderedPageBreak/>
        <w:t>“When the Roll Is Called Up Yonder” #692</w:t>
      </w:r>
    </w:p>
    <w:p w14:paraId="187F2E53" w14:textId="6220F50D" w:rsidR="00051AD0" w:rsidRDefault="00051AD0" w:rsidP="00307C5E">
      <w:pPr>
        <w:ind w:right="-540"/>
      </w:pPr>
    </w:p>
    <w:p w14:paraId="2565D7D4" w14:textId="77059166" w:rsidR="00051AD0" w:rsidRDefault="00051AD0" w:rsidP="00307C5E">
      <w:pPr>
        <w:ind w:right="-540"/>
      </w:pPr>
      <w:r>
        <w:t>1. When the trumpet of the Lord shall sound</w:t>
      </w:r>
    </w:p>
    <w:p w14:paraId="2BA7E806" w14:textId="55433F2D" w:rsidR="00051AD0" w:rsidRDefault="00051AD0" w:rsidP="00307C5E">
      <w:pPr>
        <w:ind w:right="-540"/>
      </w:pPr>
      <w:r>
        <w:t>And time shall be no more,</w:t>
      </w:r>
    </w:p>
    <w:p w14:paraId="0FDB7DBD" w14:textId="126B5552" w:rsidR="00051AD0" w:rsidRDefault="00051AD0" w:rsidP="00307C5E">
      <w:pPr>
        <w:ind w:right="-540"/>
      </w:pPr>
      <w:r>
        <w:t>And the morning breaks eternal, bright, and fair;</w:t>
      </w:r>
    </w:p>
    <w:p w14:paraId="3AB4EC5A" w14:textId="079D8E73" w:rsidR="00051AD0" w:rsidRDefault="00051AD0" w:rsidP="00307C5E">
      <w:pPr>
        <w:ind w:right="-540"/>
      </w:pPr>
      <w:r>
        <w:t>When the saved of earth shall gather</w:t>
      </w:r>
    </w:p>
    <w:p w14:paraId="426E8D1F" w14:textId="18F9C6A7" w:rsidR="00051AD0" w:rsidRDefault="00051AD0" w:rsidP="00307C5E">
      <w:pPr>
        <w:ind w:right="-540"/>
      </w:pPr>
      <w:r>
        <w:t>Over on the other shore,</w:t>
      </w:r>
    </w:p>
    <w:p w14:paraId="4146B089" w14:textId="2009C020" w:rsidR="00051AD0" w:rsidRDefault="00051AD0" w:rsidP="00307C5E">
      <w:pPr>
        <w:ind w:right="-540"/>
      </w:pPr>
      <w:r>
        <w:t>And the roll is called up yonder,</w:t>
      </w:r>
      <w:r w:rsidR="0044479D">
        <w:t xml:space="preserve"> I’ll be there!</w:t>
      </w:r>
    </w:p>
    <w:p w14:paraId="18449958" w14:textId="1ABB93B9" w:rsidR="00051AD0" w:rsidRDefault="00051AD0" w:rsidP="00307C5E">
      <w:pPr>
        <w:ind w:right="-540"/>
      </w:pPr>
    </w:p>
    <w:p w14:paraId="291ED003" w14:textId="6ACA4266" w:rsidR="00051AD0" w:rsidRDefault="00051AD0" w:rsidP="00307C5E">
      <w:pPr>
        <w:ind w:right="-540"/>
      </w:pPr>
      <w:r>
        <w:t>Refrain:</w:t>
      </w:r>
    </w:p>
    <w:p w14:paraId="6C6229B4" w14:textId="613BCEEB" w:rsidR="00051AD0" w:rsidRDefault="00051AD0" w:rsidP="00307C5E">
      <w:pPr>
        <w:ind w:right="-540"/>
      </w:pPr>
      <w:r>
        <w:t>When the roll is called up yonder,</w:t>
      </w:r>
    </w:p>
    <w:p w14:paraId="6B5E0F60" w14:textId="664BC6B6" w:rsidR="00051AD0" w:rsidRDefault="00051AD0" w:rsidP="00307C5E">
      <w:pPr>
        <w:ind w:right="-540"/>
      </w:pPr>
      <w:r>
        <w:t>When the roll is called is called up yonder,</w:t>
      </w:r>
    </w:p>
    <w:p w14:paraId="041315D4" w14:textId="4892195A" w:rsidR="00051AD0" w:rsidRDefault="00051AD0" w:rsidP="00307C5E">
      <w:pPr>
        <w:ind w:right="-540"/>
      </w:pPr>
      <w:r>
        <w:t>When the roll is called up yonder,</w:t>
      </w:r>
    </w:p>
    <w:p w14:paraId="530EA333" w14:textId="27E37846" w:rsidR="00051AD0" w:rsidRDefault="00051AD0" w:rsidP="00307C5E">
      <w:pPr>
        <w:ind w:right="-540"/>
      </w:pPr>
      <w:r>
        <w:t>When the roll is called up, I’ll be there!</w:t>
      </w:r>
    </w:p>
    <w:p w14:paraId="5C89E274" w14:textId="30C171DB" w:rsidR="00051AD0" w:rsidRDefault="00051AD0" w:rsidP="00307C5E">
      <w:pPr>
        <w:ind w:right="-540"/>
      </w:pPr>
    </w:p>
    <w:p w14:paraId="08399FC0" w14:textId="0CB913E6" w:rsidR="00051AD0" w:rsidRDefault="00051AD0" w:rsidP="00307C5E">
      <w:pPr>
        <w:ind w:right="-540"/>
      </w:pPr>
      <w:r>
        <w:t>2. On that bright and cloudless morning</w:t>
      </w:r>
    </w:p>
    <w:p w14:paraId="333D048B" w14:textId="1FF703C8" w:rsidR="0044479D" w:rsidRDefault="0044479D" w:rsidP="00307C5E">
      <w:pPr>
        <w:ind w:right="-540"/>
      </w:pPr>
      <w:r>
        <w:t>When the dead in Christ shall rise</w:t>
      </w:r>
    </w:p>
    <w:p w14:paraId="6258D09E" w14:textId="27E9F6F1" w:rsidR="0044479D" w:rsidRDefault="0044479D" w:rsidP="00307C5E">
      <w:pPr>
        <w:ind w:right="-540"/>
      </w:pPr>
      <w:r>
        <w:t>And the glory of His resurrection share;</w:t>
      </w:r>
    </w:p>
    <w:p w14:paraId="55B35491" w14:textId="5CEA9852" w:rsidR="0044479D" w:rsidRDefault="0044479D" w:rsidP="00307C5E">
      <w:pPr>
        <w:ind w:right="-540"/>
      </w:pPr>
      <w:r>
        <w:t xml:space="preserve">When </w:t>
      </w:r>
      <w:proofErr w:type="gramStart"/>
      <w:r>
        <w:t>His</w:t>
      </w:r>
      <w:proofErr w:type="gramEnd"/>
      <w:r>
        <w:t xml:space="preserve"> chosen ones shall gather</w:t>
      </w:r>
    </w:p>
    <w:p w14:paraId="2EE2709C" w14:textId="7EF24367" w:rsidR="0044479D" w:rsidRDefault="0044479D" w:rsidP="00307C5E">
      <w:pPr>
        <w:ind w:right="-540"/>
      </w:pPr>
      <w:r>
        <w:t>To their home beyond the skies,</w:t>
      </w:r>
    </w:p>
    <w:p w14:paraId="2F10C9B2" w14:textId="1E8D4C94" w:rsidR="0044479D" w:rsidRDefault="0044479D" w:rsidP="00307C5E">
      <w:pPr>
        <w:ind w:right="-540"/>
      </w:pPr>
      <w:r>
        <w:t>And the roll is called up yonder, I’ll be there!</w:t>
      </w:r>
    </w:p>
    <w:p w14:paraId="0C55D4FC" w14:textId="486A4DCF" w:rsidR="0044479D" w:rsidRDefault="0044479D" w:rsidP="00307C5E">
      <w:pPr>
        <w:ind w:right="-540"/>
      </w:pPr>
      <w:r>
        <w:t xml:space="preserve">(Refrain) </w:t>
      </w:r>
    </w:p>
    <w:p w14:paraId="3137CA8D" w14:textId="44626095" w:rsidR="0044479D" w:rsidRDefault="0044479D" w:rsidP="00307C5E">
      <w:pPr>
        <w:ind w:right="-540"/>
      </w:pPr>
    </w:p>
    <w:p w14:paraId="0D201A69" w14:textId="0D59D615" w:rsidR="0044479D" w:rsidRDefault="0044479D" w:rsidP="00307C5E">
      <w:pPr>
        <w:ind w:right="-540"/>
      </w:pPr>
      <w:r>
        <w:t>3. Let us labor for the Master from the dawn</w:t>
      </w:r>
    </w:p>
    <w:p w14:paraId="4A769468" w14:textId="70CEF699" w:rsidR="0044479D" w:rsidRDefault="0044479D" w:rsidP="00307C5E">
      <w:pPr>
        <w:ind w:right="-540"/>
      </w:pPr>
      <w:r>
        <w:t>Till setting sun,</w:t>
      </w:r>
    </w:p>
    <w:p w14:paraId="4ED736E1" w14:textId="17513C39" w:rsidR="0044479D" w:rsidRDefault="0044479D" w:rsidP="00307C5E">
      <w:pPr>
        <w:ind w:right="-540"/>
      </w:pPr>
      <w:r>
        <w:t>Let us talk of all His wondrous love and care;</w:t>
      </w:r>
    </w:p>
    <w:p w14:paraId="22801AF8" w14:textId="56F3F248" w:rsidR="0044479D" w:rsidRDefault="0044479D" w:rsidP="00307C5E">
      <w:pPr>
        <w:ind w:right="-540"/>
      </w:pPr>
      <w:r>
        <w:t>Then when all of life is over and</w:t>
      </w:r>
    </w:p>
    <w:p w14:paraId="67A29782" w14:textId="05E86497" w:rsidR="0044479D" w:rsidRDefault="0044479D" w:rsidP="00307C5E">
      <w:pPr>
        <w:ind w:right="-540"/>
      </w:pPr>
      <w:r>
        <w:t>Our work on earth is done,</w:t>
      </w:r>
    </w:p>
    <w:p w14:paraId="3F67B7EB" w14:textId="27CF92B4" w:rsidR="0044479D" w:rsidRDefault="0044479D" w:rsidP="00307C5E">
      <w:pPr>
        <w:ind w:right="-540"/>
      </w:pPr>
      <w:r>
        <w:t>And the roll is called up yonder, I’ll be there!</w:t>
      </w:r>
    </w:p>
    <w:p w14:paraId="167F2AD1" w14:textId="35C2AE68" w:rsidR="0044479D" w:rsidRPr="00307C5E" w:rsidRDefault="0044479D" w:rsidP="00307C5E">
      <w:pPr>
        <w:ind w:right="-540"/>
      </w:pPr>
      <w:r>
        <w:t>(Refrain)</w:t>
      </w:r>
    </w:p>
    <w:p w14:paraId="01A18E1C" w14:textId="77777777" w:rsidR="00307C5E" w:rsidRPr="00307C5E" w:rsidRDefault="00307C5E" w:rsidP="00307C5E"/>
    <w:p w14:paraId="1520519D" w14:textId="77777777" w:rsidR="00307C5E" w:rsidRDefault="00307C5E" w:rsidP="00893A5F"/>
    <w:sectPr w:rsidR="00307C5E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DA48" w14:textId="77777777" w:rsidR="00BE68B5" w:rsidRDefault="00BE68B5" w:rsidP="00C36671">
      <w:r>
        <w:separator/>
      </w:r>
    </w:p>
  </w:endnote>
  <w:endnote w:type="continuationSeparator" w:id="0">
    <w:p w14:paraId="4533E287" w14:textId="77777777" w:rsidR="00BE68B5" w:rsidRDefault="00BE68B5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CBEF" w14:textId="77777777" w:rsidR="00BE68B5" w:rsidRDefault="00BE68B5" w:rsidP="00C36671">
      <w:r>
        <w:separator/>
      </w:r>
    </w:p>
  </w:footnote>
  <w:footnote w:type="continuationSeparator" w:id="0">
    <w:p w14:paraId="485A5BAE" w14:textId="77777777" w:rsidR="00BE68B5" w:rsidRDefault="00BE68B5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2FDE467D" w:rsidR="00C36671" w:rsidRDefault="00C36671" w:rsidP="00C36671">
    <w:pPr>
      <w:pStyle w:val="Header"/>
      <w:jc w:val="center"/>
    </w:pPr>
    <w:r>
      <w:t xml:space="preserve">Hymns for Sunday, </w:t>
    </w:r>
    <w:r w:rsidR="00307C5E">
      <w:t>September 1</w:t>
    </w:r>
    <w:r w:rsidR="00C54334">
      <w:t>4</w:t>
    </w:r>
    <w:r>
      <w:t>,</w:t>
    </w:r>
    <w:r w:rsidR="008D577F">
      <w:t xml:space="preserve"> </w:t>
    </w:r>
    <w:r>
      <w:t>202</w:t>
    </w:r>
    <w:r w:rsidR="00C5433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057771">
    <w:abstractNumId w:val="0"/>
  </w:num>
  <w:num w:numId="2" w16cid:durableId="101006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1A4F"/>
    <w:rsid w:val="000208FA"/>
    <w:rsid w:val="000313C5"/>
    <w:rsid w:val="00051AD0"/>
    <w:rsid w:val="00064877"/>
    <w:rsid w:val="000A38EB"/>
    <w:rsid w:val="000E23B9"/>
    <w:rsid w:val="000E586B"/>
    <w:rsid w:val="000F62DD"/>
    <w:rsid w:val="001B5F32"/>
    <w:rsid w:val="00242815"/>
    <w:rsid w:val="002645B4"/>
    <w:rsid w:val="002928BE"/>
    <w:rsid w:val="002F64F5"/>
    <w:rsid w:val="00307C5E"/>
    <w:rsid w:val="00310C78"/>
    <w:rsid w:val="00311B95"/>
    <w:rsid w:val="00321DA9"/>
    <w:rsid w:val="00344199"/>
    <w:rsid w:val="0036179E"/>
    <w:rsid w:val="003F0BDA"/>
    <w:rsid w:val="0044479D"/>
    <w:rsid w:val="004507E9"/>
    <w:rsid w:val="004A7AC5"/>
    <w:rsid w:val="004B5EC4"/>
    <w:rsid w:val="004C0150"/>
    <w:rsid w:val="004C066B"/>
    <w:rsid w:val="005161B0"/>
    <w:rsid w:val="00541B8D"/>
    <w:rsid w:val="0058443C"/>
    <w:rsid w:val="00586850"/>
    <w:rsid w:val="005C69EF"/>
    <w:rsid w:val="00651267"/>
    <w:rsid w:val="0065591D"/>
    <w:rsid w:val="00683191"/>
    <w:rsid w:val="006F150F"/>
    <w:rsid w:val="0070553F"/>
    <w:rsid w:val="00730EA7"/>
    <w:rsid w:val="007B6377"/>
    <w:rsid w:val="007F4767"/>
    <w:rsid w:val="0084497D"/>
    <w:rsid w:val="00863457"/>
    <w:rsid w:val="008932EC"/>
    <w:rsid w:val="00893A5F"/>
    <w:rsid w:val="008950D5"/>
    <w:rsid w:val="008A5403"/>
    <w:rsid w:val="008D577F"/>
    <w:rsid w:val="008F76FF"/>
    <w:rsid w:val="00910DA6"/>
    <w:rsid w:val="009136B0"/>
    <w:rsid w:val="00940F11"/>
    <w:rsid w:val="00974E44"/>
    <w:rsid w:val="009F09B2"/>
    <w:rsid w:val="009F408D"/>
    <w:rsid w:val="00A13E4A"/>
    <w:rsid w:val="00A21479"/>
    <w:rsid w:val="00A22DD8"/>
    <w:rsid w:val="00A41423"/>
    <w:rsid w:val="00A42EDA"/>
    <w:rsid w:val="00A52C22"/>
    <w:rsid w:val="00A54ACB"/>
    <w:rsid w:val="00A64F34"/>
    <w:rsid w:val="00AB3976"/>
    <w:rsid w:val="00B00558"/>
    <w:rsid w:val="00B06540"/>
    <w:rsid w:val="00B26641"/>
    <w:rsid w:val="00B91DA4"/>
    <w:rsid w:val="00BD7CF8"/>
    <w:rsid w:val="00BE68B5"/>
    <w:rsid w:val="00BF2FD9"/>
    <w:rsid w:val="00BF4456"/>
    <w:rsid w:val="00C319B5"/>
    <w:rsid w:val="00C3340A"/>
    <w:rsid w:val="00C36671"/>
    <w:rsid w:val="00C542D7"/>
    <w:rsid w:val="00C54334"/>
    <w:rsid w:val="00C66D45"/>
    <w:rsid w:val="00CC0A53"/>
    <w:rsid w:val="00CD0C95"/>
    <w:rsid w:val="00CF3BC6"/>
    <w:rsid w:val="00D12EC4"/>
    <w:rsid w:val="00D13D15"/>
    <w:rsid w:val="00D22791"/>
    <w:rsid w:val="00D50971"/>
    <w:rsid w:val="00D539A7"/>
    <w:rsid w:val="00D64E25"/>
    <w:rsid w:val="00E05083"/>
    <w:rsid w:val="00E32B3E"/>
    <w:rsid w:val="00E70A3F"/>
    <w:rsid w:val="00E9350A"/>
    <w:rsid w:val="00F32953"/>
    <w:rsid w:val="00F653E8"/>
    <w:rsid w:val="00FA60E1"/>
    <w:rsid w:val="00FD4C02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2025-09-10T15:45:00Z</cp:lastPrinted>
  <dcterms:created xsi:type="dcterms:W3CDTF">2025-09-13T01:33:00Z</dcterms:created>
  <dcterms:modified xsi:type="dcterms:W3CDTF">2025-09-13T01:33:00Z</dcterms:modified>
</cp:coreProperties>
</file>