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5FE7F" w14:textId="679E4263" w:rsidR="00F2292E" w:rsidRDefault="00557BE5" w:rsidP="00F2292E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March</w:t>
      </w:r>
      <w:r w:rsidR="00F2292E">
        <w:rPr>
          <w:rFonts w:ascii="Monotype Corsiva" w:hAnsi="Monotype Corsiva"/>
          <w:b/>
          <w:bCs/>
          <w:sz w:val="36"/>
          <w:szCs w:val="36"/>
        </w:rPr>
        <w:t xml:space="preserve"> 9, 2025</w:t>
      </w:r>
    </w:p>
    <w:p w14:paraId="163161CB" w14:textId="7B81A0D7" w:rsidR="00C86B53" w:rsidRDefault="00C86B53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 xml:space="preserve">First </w:t>
      </w:r>
      <w:r w:rsidR="006A37F1">
        <w:rPr>
          <w:rFonts w:ascii="Monotype Corsiva" w:hAnsi="Monotype Corsiva"/>
          <w:b/>
          <w:bCs/>
          <w:sz w:val="36"/>
          <w:szCs w:val="36"/>
        </w:rPr>
        <w:t>Sunday</w:t>
      </w:r>
      <w:r>
        <w:rPr>
          <w:rFonts w:ascii="Monotype Corsiva" w:hAnsi="Monotype Corsiva"/>
          <w:b/>
          <w:bCs/>
          <w:sz w:val="36"/>
          <w:szCs w:val="36"/>
        </w:rPr>
        <w:t xml:space="preserve"> of Lent</w:t>
      </w:r>
    </w:p>
    <w:p w14:paraId="5E644E16" w14:textId="563CF630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AC4889">
        <w:t>“In Christ There Is No East or West” #</w:t>
      </w:r>
      <w:r w:rsidR="00792E45">
        <w:t>671 vs. 1,2 &amp; 4</w:t>
      </w:r>
    </w:p>
    <w:p w14:paraId="2B82E9CD" w14:textId="0E4E3748" w:rsidR="00AE34E7" w:rsidRDefault="00AE34E7" w:rsidP="00AE34E7">
      <w:pPr>
        <w:spacing w:line="480" w:lineRule="auto"/>
      </w:pPr>
      <w:r>
        <w:t>Welcome &amp; Announcements</w:t>
      </w:r>
      <w:r w:rsidR="006808A9">
        <w:t xml:space="preserve"> </w:t>
      </w:r>
      <w:r w:rsidR="00A06903">
        <w:t xml:space="preserve">– </w:t>
      </w:r>
      <w:r w:rsidR="009F23AC">
        <w:t>Joyce Olore</w:t>
      </w:r>
    </w:p>
    <w:p w14:paraId="1271A686" w14:textId="41FA8501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3F018E">
        <w:t xml:space="preserve">“Crux Fidelis” </w:t>
      </w:r>
      <w:r w:rsidR="00856677">
        <w:t>(Faithful Cross) – Les Marsh</w:t>
      </w:r>
    </w:p>
    <w:p w14:paraId="4FECC025" w14:textId="77777777" w:rsidR="00797E03" w:rsidRDefault="006D632D" w:rsidP="00797E03">
      <w:pPr>
        <w:spacing w:line="360" w:lineRule="auto"/>
      </w:pPr>
      <w:r w:rsidRPr="006D632D">
        <w:t xml:space="preserve">Invitation to Worship: </w:t>
      </w:r>
    </w:p>
    <w:p w14:paraId="158E0A35" w14:textId="50B1CC05" w:rsidR="00797E03" w:rsidRPr="00797E03" w:rsidRDefault="00797E03" w:rsidP="00797E03">
      <w:r>
        <w:rPr>
          <w:rFonts w:ascii="Segoe UI" w:hAnsi="Segoe UI" w:cs="Segoe UI"/>
          <w:color w:val="212529"/>
          <w:shd w:val="clear" w:color="auto" w:fill="FFFFFF"/>
        </w:rPr>
        <w:t>A word spoken, a voice heard,</w:t>
      </w:r>
      <w:r>
        <w:rPr>
          <w:rFonts w:ascii="Segoe UI" w:hAnsi="Segoe UI" w:cs="Segoe UI"/>
          <w:color w:val="212529"/>
        </w:rPr>
        <w:br/>
      </w:r>
      <w:r w:rsidRPr="00797E03">
        <w:rPr>
          <w:rFonts w:ascii="Segoe UI" w:hAnsi="Segoe UI" w:cs="Segoe UI"/>
          <w:b/>
          <w:bCs/>
          <w:color w:val="212529"/>
          <w:shd w:val="clear" w:color="auto" w:fill="FFFFFF"/>
        </w:rPr>
        <w:t>A dream revealed, a mission received.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God calls, again and again.</w:t>
      </w:r>
      <w:r>
        <w:rPr>
          <w:rFonts w:ascii="Segoe UI" w:hAnsi="Segoe UI" w:cs="Segoe UI"/>
          <w:color w:val="212529"/>
        </w:rPr>
        <w:br/>
      </w:r>
      <w:r w:rsidRPr="00797E03">
        <w:rPr>
          <w:rFonts w:ascii="Segoe UI" w:hAnsi="Segoe UI" w:cs="Segoe UI"/>
          <w:b/>
          <w:bCs/>
          <w:color w:val="212529"/>
          <w:shd w:val="clear" w:color="auto" w:fill="FFFFFF"/>
        </w:rPr>
        <w:t>God beckons us to follow.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To love, to serve,</w:t>
      </w:r>
      <w:r>
        <w:rPr>
          <w:rFonts w:ascii="Segoe UI" w:hAnsi="Segoe UI" w:cs="Segoe UI"/>
          <w:color w:val="212529"/>
        </w:rPr>
        <w:br/>
      </w:r>
      <w:r w:rsidRPr="00797E03">
        <w:rPr>
          <w:rFonts w:ascii="Segoe UI" w:hAnsi="Segoe UI" w:cs="Segoe UI"/>
          <w:b/>
          <w:bCs/>
          <w:color w:val="212529"/>
          <w:shd w:val="clear" w:color="auto" w:fill="FFFFFF"/>
        </w:rPr>
        <w:t>To give, again and again.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God invites us to embrace the lonely,</w:t>
      </w:r>
      <w:r>
        <w:rPr>
          <w:rFonts w:ascii="Segoe UI" w:hAnsi="Segoe UI" w:cs="Segoe UI"/>
          <w:color w:val="212529"/>
        </w:rPr>
        <w:br/>
      </w:r>
      <w:r w:rsidRPr="00797E03">
        <w:rPr>
          <w:rFonts w:ascii="Segoe UI" w:hAnsi="Segoe UI" w:cs="Segoe UI"/>
          <w:b/>
          <w:bCs/>
          <w:color w:val="212529"/>
          <w:shd w:val="clear" w:color="auto" w:fill="FFFFFF"/>
        </w:rPr>
        <w:t>To feed the hungry, to tell the Good News of Jesus,</w:t>
      </w:r>
      <w:r>
        <w:rPr>
          <w:rFonts w:ascii="Segoe UI" w:hAnsi="Segoe UI" w:cs="Segoe UI"/>
          <w:color w:val="212529"/>
        </w:rPr>
        <w:br/>
      </w:r>
      <w:r w:rsidRPr="00797E03">
        <w:rPr>
          <w:rFonts w:ascii="Segoe UI" w:hAnsi="Segoe UI" w:cs="Segoe UI"/>
          <w:b/>
          <w:bCs/>
          <w:i/>
          <w:iCs/>
          <w:color w:val="212529"/>
          <w:shd w:val="clear" w:color="auto" w:fill="FFFFFF"/>
        </w:rPr>
        <w:t>All: To love and serve, and to sing praises all our days.</w:t>
      </w:r>
    </w:p>
    <w:p w14:paraId="2F3647F3" w14:textId="77777777" w:rsidR="007B6E41" w:rsidRPr="007B6E41" w:rsidRDefault="007B6E41" w:rsidP="007B6E41">
      <w:pPr>
        <w:rPr>
          <w:b/>
          <w:i/>
          <w:iCs/>
        </w:rPr>
      </w:pPr>
    </w:p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6174D1FD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83391B">
        <w:t xml:space="preserve">Isaiah 61:1-4 </w:t>
      </w:r>
      <w:r w:rsidR="0024740A">
        <w:t xml:space="preserve">– </w:t>
      </w:r>
      <w:r w:rsidR="00323D86">
        <w:t>Ethel Graham</w:t>
      </w:r>
    </w:p>
    <w:p w14:paraId="135D50AB" w14:textId="0679275D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7B661E">
        <w:t>Laureen Galayda</w:t>
      </w:r>
    </w:p>
    <w:p w14:paraId="60E5536B" w14:textId="49ACE3A7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7B661E">
        <w:t>“My Divine Redeemer” – Chloe Diaz</w:t>
      </w:r>
    </w:p>
    <w:p w14:paraId="12BCD357" w14:textId="7E4A23F8" w:rsidR="006D632D" w:rsidRDefault="006D632D" w:rsidP="006D632D">
      <w:pPr>
        <w:spacing w:line="480" w:lineRule="auto"/>
      </w:pPr>
      <w:r>
        <w:t xml:space="preserve">Scripture: </w:t>
      </w:r>
      <w:r w:rsidR="00507E4C">
        <w:t>Hebrews 13:15-16. Mark 10:45.</w:t>
      </w:r>
    </w:p>
    <w:p w14:paraId="5E036D6C" w14:textId="619DEF29" w:rsidR="00F2393F" w:rsidRDefault="00507E4C" w:rsidP="006D632D">
      <w:pPr>
        <w:spacing w:line="480" w:lineRule="auto"/>
      </w:pPr>
      <w:r>
        <w:t>Message</w:t>
      </w:r>
      <w:r w:rsidR="006D632D">
        <w:t xml:space="preserve">: </w:t>
      </w:r>
      <w:r w:rsidR="00826DA6">
        <w:t>“Ready to Share” – J</w:t>
      </w:r>
      <w:r w:rsidR="00DD3FF6">
        <w:t>ohn &amp; Aimee Powers</w:t>
      </w:r>
    </w:p>
    <w:p w14:paraId="5BC21997" w14:textId="63C83B47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4C54AE">
        <w:t>“Christ for the World We Sing” #669 vs. 1,3 &amp; 4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4416B8E6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302277">
        <w:t>“I Love to Tell the Story” #650 vs. 1,2 &amp; 4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1716FB2E" w14:textId="13B77F77" w:rsidR="003C77B9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804945">
        <w:t>“</w:t>
      </w:r>
      <w:r w:rsidR="00A54CD1">
        <w:t>Ashes to Ashes</w:t>
      </w:r>
      <w:r w:rsidR="00804945">
        <w:t xml:space="preserve">” </w:t>
      </w:r>
      <w:r w:rsidR="00DC1236">
        <w:t>–</w:t>
      </w:r>
      <w:r w:rsidR="00804945">
        <w:t xml:space="preserve"> </w:t>
      </w:r>
      <w:r w:rsidR="00DC1236">
        <w:t>Les Marsh</w:t>
      </w:r>
    </w:p>
    <w:p w14:paraId="29EBD99F" w14:textId="64A1C712" w:rsidR="00DD38F8" w:rsidRDefault="00255134" w:rsidP="00CA7982">
      <w:pPr>
        <w:spacing w:line="480" w:lineRule="auto"/>
        <w:jc w:val="center"/>
      </w:pPr>
      <w:r>
        <w:t xml:space="preserve">* </w:t>
      </w:r>
      <w:r w:rsidR="004D27AA">
        <w:t>If you</w:t>
      </w:r>
      <w:r>
        <w:t xml:space="preserve"> are able, please stand</w:t>
      </w:r>
    </w:p>
    <w:p w14:paraId="69C2A1BA" w14:textId="77777777" w:rsidR="00D3029C" w:rsidRPr="00D3029C" w:rsidRDefault="00D3029C" w:rsidP="00D3029C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D3029C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Isaiah 61:1-4</w:t>
      </w:r>
    </w:p>
    <w:p w14:paraId="6AC34C23" w14:textId="77777777" w:rsidR="00D3029C" w:rsidRPr="00D3029C" w:rsidRDefault="00D3029C" w:rsidP="00D3029C">
      <w:pPr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3029C">
        <w:rPr>
          <w:rFonts w:eastAsia="Times New Roman" w:cs="Times New Roman"/>
          <w:color w:val="666666"/>
          <w:sz w:val="54"/>
          <w:szCs w:val="54"/>
        </w:rPr>
        <w:t>61</w:t>
      </w:r>
      <w:r w:rsidRPr="00D3029C">
        <w:rPr>
          <w:rFonts w:eastAsia="Times New Roman" w:cs="Times New Roman"/>
          <w:color w:val="010000"/>
          <w:sz w:val="27"/>
          <w:szCs w:val="27"/>
        </w:rPr>
        <w:t>The spirit of the Lord </w:t>
      </w:r>
      <w:r w:rsidRPr="00D3029C">
        <w:rPr>
          <w:rFonts w:eastAsia="Times New Roman" w:cs="Times New Roman"/>
          <w:smallCaps/>
          <w:color w:val="010000"/>
          <w:sz w:val="27"/>
          <w:szCs w:val="27"/>
        </w:rPr>
        <w:t>God</w:t>
      </w:r>
      <w:r w:rsidRPr="00D3029C">
        <w:rPr>
          <w:rFonts w:eastAsia="Times New Roman" w:cs="Times New Roman"/>
          <w:color w:val="010000"/>
          <w:sz w:val="27"/>
          <w:szCs w:val="27"/>
        </w:rPr>
        <w:t> is upon me, because the </w:t>
      </w:r>
      <w:r w:rsidRPr="00D3029C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D3029C">
        <w:rPr>
          <w:rFonts w:eastAsia="Times New Roman" w:cs="Times New Roman"/>
          <w:color w:val="010000"/>
          <w:sz w:val="27"/>
          <w:szCs w:val="27"/>
        </w:rPr>
        <w:t> has anointed me; he has sent me to bring good news to the oppressed, to bind up the brokenhearted, to proclaim liberty to the captives, and release to the prisoners; </w:t>
      </w:r>
      <w:r w:rsidRPr="00D3029C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D3029C">
        <w:rPr>
          <w:rFonts w:eastAsia="Times New Roman" w:cs="Times New Roman"/>
          <w:color w:val="010000"/>
          <w:sz w:val="27"/>
          <w:szCs w:val="27"/>
        </w:rPr>
        <w:t>to proclaim the year of the Lord’s favor, and the day of vengeance of our God; to comfort all who mourn; </w:t>
      </w:r>
      <w:r w:rsidRPr="00D3029C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D3029C">
        <w:rPr>
          <w:rFonts w:eastAsia="Times New Roman" w:cs="Times New Roman"/>
          <w:color w:val="010000"/>
          <w:sz w:val="27"/>
          <w:szCs w:val="27"/>
        </w:rPr>
        <w:t>to provide for those who mourn in Zion— to give them a garland instead of ashes, the oil of gladness instead of mourning, the mantle of praise instead of a faint spirit. They will be called oaks of righteousness, the planting of the </w:t>
      </w:r>
      <w:r w:rsidRPr="00D3029C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D3029C">
        <w:rPr>
          <w:rFonts w:eastAsia="Times New Roman" w:cs="Times New Roman"/>
          <w:color w:val="010000"/>
          <w:sz w:val="27"/>
          <w:szCs w:val="27"/>
        </w:rPr>
        <w:t>, to display his glory.</w:t>
      </w:r>
    </w:p>
    <w:p w14:paraId="614CC64F" w14:textId="77777777" w:rsidR="00D3029C" w:rsidRPr="00D3029C" w:rsidRDefault="00D3029C" w:rsidP="00D3029C">
      <w:pPr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3029C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D3029C">
        <w:rPr>
          <w:rFonts w:eastAsia="Times New Roman" w:cs="Times New Roman"/>
          <w:color w:val="010000"/>
          <w:sz w:val="27"/>
          <w:szCs w:val="27"/>
        </w:rPr>
        <w:t>They shall build up the ancient ruins, they shall raise up the former devastations; they shall repair the ruined cities, the devastations of many generations.</w:t>
      </w:r>
    </w:p>
    <w:p w14:paraId="464E297C" w14:textId="77777777" w:rsidR="00D3029C" w:rsidRPr="00CA7982" w:rsidRDefault="00D3029C" w:rsidP="00D3029C">
      <w:pPr>
        <w:spacing w:line="480" w:lineRule="auto"/>
      </w:pPr>
    </w:p>
    <w:p w14:paraId="51DC55E4" w14:textId="77777777" w:rsidR="00CA7982" w:rsidRDefault="00CA7982" w:rsidP="00DD38F8">
      <w:pPr>
        <w:jc w:val="center"/>
        <w:rPr>
          <w:i/>
          <w:iCs/>
        </w:rPr>
      </w:pPr>
    </w:p>
    <w:p w14:paraId="0B909CD5" w14:textId="77777777" w:rsidR="00FF64FC" w:rsidRDefault="00FF64FC" w:rsidP="006D632D">
      <w:pPr>
        <w:spacing w:line="480" w:lineRule="auto"/>
      </w:pPr>
    </w:p>
    <w:p w14:paraId="28FE9A9E" w14:textId="77777777" w:rsidR="00A359F4" w:rsidRDefault="00A359F4" w:rsidP="006D632D">
      <w:pPr>
        <w:spacing w:line="480" w:lineRule="auto"/>
      </w:pPr>
    </w:p>
    <w:p w14:paraId="6CEA79C6" w14:textId="77777777" w:rsidR="00A359F4" w:rsidRDefault="00A359F4" w:rsidP="006D632D">
      <w:pPr>
        <w:spacing w:line="480" w:lineRule="auto"/>
      </w:pPr>
    </w:p>
    <w:p w14:paraId="02937E02" w14:textId="77777777" w:rsidR="00A359F4" w:rsidRDefault="00A359F4" w:rsidP="006D632D">
      <w:pPr>
        <w:spacing w:line="480" w:lineRule="auto"/>
      </w:pPr>
    </w:p>
    <w:sectPr w:rsidR="00A359F4" w:rsidSect="00C016D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72465"/>
    <w:rsid w:val="000914BE"/>
    <w:rsid w:val="000B6CB4"/>
    <w:rsid w:val="000F0F11"/>
    <w:rsid w:val="000F24B1"/>
    <w:rsid w:val="000F69B7"/>
    <w:rsid w:val="001403F4"/>
    <w:rsid w:val="00153D96"/>
    <w:rsid w:val="00155BF7"/>
    <w:rsid w:val="001860C8"/>
    <w:rsid w:val="001940F7"/>
    <w:rsid w:val="0019684E"/>
    <w:rsid w:val="001A2690"/>
    <w:rsid w:val="00204471"/>
    <w:rsid w:val="002135C8"/>
    <w:rsid w:val="002202D0"/>
    <w:rsid w:val="0024740A"/>
    <w:rsid w:val="00255134"/>
    <w:rsid w:val="00263CBB"/>
    <w:rsid w:val="00280591"/>
    <w:rsid w:val="00286779"/>
    <w:rsid w:val="002935E7"/>
    <w:rsid w:val="00302277"/>
    <w:rsid w:val="00321CFD"/>
    <w:rsid w:val="00323D86"/>
    <w:rsid w:val="00325832"/>
    <w:rsid w:val="003371FB"/>
    <w:rsid w:val="003774E9"/>
    <w:rsid w:val="00380602"/>
    <w:rsid w:val="00382422"/>
    <w:rsid w:val="003B0732"/>
    <w:rsid w:val="003C77B9"/>
    <w:rsid w:val="003D05B5"/>
    <w:rsid w:val="003D2302"/>
    <w:rsid w:val="003D41E9"/>
    <w:rsid w:val="003E512C"/>
    <w:rsid w:val="003F018E"/>
    <w:rsid w:val="004142B1"/>
    <w:rsid w:val="004761AA"/>
    <w:rsid w:val="00482FF7"/>
    <w:rsid w:val="00495315"/>
    <w:rsid w:val="004C54AE"/>
    <w:rsid w:val="004C77B6"/>
    <w:rsid w:val="004D27AA"/>
    <w:rsid w:val="004E7EBD"/>
    <w:rsid w:val="00507E4C"/>
    <w:rsid w:val="00521FB1"/>
    <w:rsid w:val="00542CE0"/>
    <w:rsid w:val="00550BE8"/>
    <w:rsid w:val="00557BE5"/>
    <w:rsid w:val="00575490"/>
    <w:rsid w:val="005F6744"/>
    <w:rsid w:val="00600A7B"/>
    <w:rsid w:val="00642F22"/>
    <w:rsid w:val="006808A9"/>
    <w:rsid w:val="006A37F1"/>
    <w:rsid w:val="006D632D"/>
    <w:rsid w:val="00701F17"/>
    <w:rsid w:val="00707D61"/>
    <w:rsid w:val="0072029C"/>
    <w:rsid w:val="00734E25"/>
    <w:rsid w:val="00744547"/>
    <w:rsid w:val="00770404"/>
    <w:rsid w:val="00792E45"/>
    <w:rsid w:val="007975B3"/>
    <w:rsid w:val="00797E03"/>
    <w:rsid w:val="007B48A5"/>
    <w:rsid w:val="007B661E"/>
    <w:rsid w:val="007B6E41"/>
    <w:rsid w:val="007C4106"/>
    <w:rsid w:val="007C794E"/>
    <w:rsid w:val="00804945"/>
    <w:rsid w:val="00810681"/>
    <w:rsid w:val="00824FA6"/>
    <w:rsid w:val="00826BAB"/>
    <w:rsid w:val="00826DA6"/>
    <w:rsid w:val="00832A32"/>
    <w:rsid w:val="0083391B"/>
    <w:rsid w:val="00845D3C"/>
    <w:rsid w:val="00854637"/>
    <w:rsid w:val="00856677"/>
    <w:rsid w:val="00864CC8"/>
    <w:rsid w:val="00880594"/>
    <w:rsid w:val="008A3E48"/>
    <w:rsid w:val="008B36F1"/>
    <w:rsid w:val="00903F30"/>
    <w:rsid w:val="0091549A"/>
    <w:rsid w:val="00924DAF"/>
    <w:rsid w:val="0093759F"/>
    <w:rsid w:val="009449CF"/>
    <w:rsid w:val="009A593B"/>
    <w:rsid w:val="009C385C"/>
    <w:rsid w:val="009D6EAB"/>
    <w:rsid w:val="009E6977"/>
    <w:rsid w:val="009F23AC"/>
    <w:rsid w:val="00A06903"/>
    <w:rsid w:val="00A20047"/>
    <w:rsid w:val="00A359F4"/>
    <w:rsid w:val="00A53C8A"/>
    <w:rsid w:val="00A54CD1"/>
    <w:rsid w:val="00AA2BAD"/>
    <w:rsid w:val="00AB43F0"/>
    <w:rsid w:val="00AB648B"/>
    <w:rsid w:val="00AC3EF1"/>
    <w:rsid w:val="00AC4889"/>
    <w:rsid w:val="00AE34E7"/>
    <w:rsid w:val="00AF1814"/>
    <w:rsid w:val="00B622E4"/>
    <w:rsid w:val="00B74199"/>
    <w:rsid w:val="00B74FF5"/>
    <w:rsid w:val="00BA147E"/>
    <w:rsid w:val="00BD5242"/>
    <w:rsid w:val="00C016D5"/>
    <w:rsid w:val="00C21815"/>
    <w:rsid w:val="00C31250"/>
    <w:rsid w:val="00C72C23"/>
    <w:rsid w:val="00C86B53"/>
    <w:rsid w:val="00C96D4E"/>
    <w:rsid w:val="00C97DCF"/>
    <w:rsid w:val="00CA7982"/>
    <w:rsid w:val="00CB75C0"/>
    <w:rsid w:val="00CC3B84"/>
    <w:rsid w:val="00CC3E56"/>
    <w:rsid w:val="00CE1DCB"/>
    <w:rsid w:val="00CE50AD"/>
    <w:rsid w:val="00CE7725"/>
    <w:rsid w:val="00D06FEF"/>
    <w:rsid w:val="00D3029C"/>
    <w:rsid w:val="00D94071"/>
    <w:rsid w:val="00DA2C60"/>
    <w:rsid w:val="00DC1236"/>
    <w:rsid w:val="00DC3E17"/>
    <w:rsid w:val="00DD38F8"/>
    <w:rsid w:val="00DD3FF6"/>
    <w:rsid w:val="00DF3588"/>
    <w:rsid w:val="00DF63C7"/>
    <w:rsid w:val="00E119A2"/>
    <w:rsid w:val="00E22B8F"/>
    <w:rsid w:val="00EA361A"/>
    <w:rsid w:val="00EC587E"/>
    <w:rsid w:val="00EC70BB"/>
    <w:rsid w:val="00EF44E3"/>
    <w:rsid w:val="00F2292E"/>
    <w:rsid w:val="00F2393F"/>
    <w:rsid w:val="00F4213E"/>
    <w:rsid w:val="00F57F49"/>
    <w:rsid w:val="00F85B76"/>
    <w:rsid w:val="00F91664"/>
    <w:rsid w:val="00F93868"/>
    <w:rsid w:val="00FA0806"/>
    <w:rsid w:val="00FB45FB"/>
    <w:rsid w:val="00FC4D21"/>
    <w:rsid w:val="00FD06D7"/>
    <w:rsid w:val="00FD76E1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2022-07-12T15:37:00Z</cp:lastPrinted>
  <dcterms:created xsi:type="dcterms:W3CDTF">2025-03-08T16:20:00Z</dcterms:created>
  <dcterms:modified xsi:type="dcterms:W3CDTF">2025-03-08T16:20:00Z</dcterms:modified>
</cp:coreProperties>
</file>