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3841" w14:textId="34367F42" w:rsidR="00E22B8F" w:rsidRPr="006D632D" w:rsidRDefault="006D632D" w:rsidP="006D632D">
      <w:pPr>
        <w:jc w:val="center"/>
        <w:rPr>
          <w:b/>
          <w:bCs/>
        </w:rPr>
      </w:pPr>
      <w:r w:rsidRPr="006D632D">
        <w:rPr>
          <w:b/>
          <w:bCs/>
        </w:rPr>
        <w:t xml:space="preserve">Worship – Sunday, </w:t>
      </w:r>
      <w:r w:rsidR="00FC6C21">
        <w:rPr>
          <w:b/>
          <w:bCs/>
        </w:rPr>
        <w:t>September 6, 2020</w:t>
      </w:r>
    </w:p>
    <w:p w14:paraId="656925F5" w14:textId="0DE207FE" w:rsidR="006D632D" w:rsidRDefault="006D632D"/>
    <w:p w14:paraId="33594289" w14:textId="231A262E" w:rsidR="006D632D" w:rsidRDefault="006D632D" w:rsidP="00743FA0">
      <w:pPr>
        <w:spacing w:after="120"/>
      </w:pPr>
      <w:r>
        <w:t xml:space="preserve">Hymn: </w:t>
      </w:r>
      <w:r w:rsidR="00087045">
        <w:t>“We Praise Thee, O God, Our Redeemer” #62</w:t>
      </w:r>
    </w:p>
    <w:p w14:paraId="2B82E9CD" w14:textId="77777777" w:rsidR="00AE34E7" w:rsidRDefault="00AE34E7" w:rsidP="00743FA0">
      <w:pPr>
        <w:spacing w:after="120"/>
      </w:pPr>
      <w:r>
        <w:t>Welcome &amp; Announcements</w:t>
      </w:r>
    </w:p>
    <w:p w14:paraId="1271A686" w14:textId="1D9E8CE6" w:rsidR="006D632D" w:rsidRDefault="006D632D" w:rsidP="00743FA0">
      <w:pPr>
        <w:spacing w:after="120"/>
      </w:pPr>
      <w:r>
        <w:t>Prelude</w:t>
      </w:r>
      <w:r w:rsidR="003B0732">
        <w:t xml:space="preserve">: </w:t>
      </w:r>
      <w:r w:rsidR="00087045">
        <w:t>“A Place at the Table” – Les Marsh</w:t>
      </w:r>
    </w:p>
    <w:p w14:paraId="12C09702" w14:textId="514C0878" w:rsidR="006D632D" w:rsidRDefault="006D632D" w:rsidP="00743FA0">
      <w:pPr>
        <w:spacing w:after="120"/>
      </w:pPr>
      <w:r w:rsidRPr="006D632D">
        <w:t xml:space="preserve">Invitation to Worship: </w:t>
      </w:r>
    </w:p>
    <w:p w14:paraId="3AB5707D" w14:textId="27777520" w:rsidR="0028619F" w:rsidRDefault="00E511F8" w:rsidP="00743FA0">
      <w:pPr>
        <w:spacing w:after="120"/>
      </w:pPr>
      <w:r w:rsidRPr="00E511F8">
        <w:t>Eyes that peer into a computer screen,</w:t>
      </w:r>
      <w:r w:rsidRPr="00E511F8">
        <w:br/>
      </w:r>
      <w:r w:rsidRPr="008F41C7">
        <w:rPr>
          <w:b/>
          <w:bCs/>
        </w:rPr>
        <w:t>Minds that search for the teachable truths,</w:t>
      </w:r>
      <w:r w:rsidRPr="008F41C7">
        <w:rPr>
          <w:b/>
          <w:bCs/>
        </w:rPr>
        <w:br/>
      </w:r>
      <w:r w:rsidRPr="00E511F8">
        <w:t>Hands that juggle figures or transform blank canvases into colorful scenes,</w:t>
      </w:r>
      <w:r w:rsidRPr="00E511F8">
        <w:br/>
      </w:r>
      <w:r w:rsidRPr="008F41C7">
        <w:rPr>
          <w:b/>
          <w:bCs/>
        </w:rPr>
        <w:t>Fingers that turn written scrawl into poetry and verse,</w:t>
      </w:r>
      <w:r w:rsidRPr="008F41C7">
        <w:rPr>
          <w:b/>
          <w:bCs/>
        </w:rPr>
        <w:br/>
      </w:r>
      <w:r w:rsidRPr="00E511F8">
        <w:t>Arms that carry a newly crafted cabinet or a stack of the day's newspapers,</w:t>
      </w:r>
      <w:r w:rsidRPr="00E511F8">
        <w:br/>
      </w:r>
      <w:r w:rsidRPr="008F41C7">
        <w:rPr>
          <w:b/>
          <w:bCs/>
        </w:rPr>
        <w:t>Minds and bodies, laboring for the good, working for justice, hoping the work makes a difference in the divine order.</w:t>
      </w:r>
      <w:r w:rsidRPr="008F41C7">
        <w:rPr>
          <w:b/>
          <w:bCs/>
        </w:rPr>
        <w:br/>
      </w:r>
      <w:r w:rsidRPr="00E511F8">
        <w:t>God receives our labor and fits it into the whirling universe. Each effort offered in love is a gift to our gracious God who welcomes our work and cherishes our praise.</w:t>
      </w:r>
    </w:p>
    <w:p w14:paraId="2F43B7E1" w14:textId="28E9EEC7" w:rsidR="002935E7" w:rsidRDefault="002935E7" w:rsidP="00743FA0">
      <w:pPr>
        <w:spacing w:after="120"/>
      </w:pPr>
      <w:r>
        <w:t>Invocation &amp; Lord’s Prayer</w:t>
      </w:r>
    </w:p>
    <w:p w14:paraId="21D7A9C7" w14:textId="1CE137DF" w:rsidR="006D632D" w:rsidRDefault="003D05B5" w:rsidP="00743FA0">
      <w:pPr>
        <w:spacing w:after="120"/>
      </w:pPr>
      <w:r>
        <w:t>Scripture Reading:</w:t>
      </w:r>
      <w:r w:rsidR="004C77B6">
        <w:t xml:space="preserve"> </w:t>
      </w:r>
      <w:r w:rsidR="00E511F8">
        <w:t>Matthew 18:15-20 – Sharon Kupiec</w:t>
      </w:r>
    </w:p>
    <w:p w14:paraId="7536562A" w14:textId="77777777" w:rsidR="0077237E" w:rsidRPr="0077237E" w:rsidRDefault="0077237E" w:rsidP="00743FA0">
      <w:pPr>
        <w:spacing w:after="120"/>
      </w:pPr>
      <w:r w:rsidRPr="0077237E">
        <w:t>Children’s Message</w:t>
      </w:r>
    </w:p>
    <w:p w14:paraId="1A6AC812" w14:textId="756DEE34" w:rsidR="0077237E" w:rsidRPr="0077237E" w:rsidRDefault="0077237E" w:rsidP="00743FA0">
      <w:pPr>
        <w:spacing w:after="120"/>
      </w:pPr>
      <w:r w:rsidRPr="0077237E">
        <w:t xml:space="preserve">Scripture: </w:t>
      </w:r>
      <w:r w:rsidR="00E511F8">
        <w:t>Romans 13:8-14</w:t>
      </w:r>
    </w:p>
    <w:p w14:paraId="0D8A27B8" w14:textId="2A078BE9" w:rsidR="0077237E" w:rsidRPr="0077237E" w:rsidRDefault="0077237E" w:rsidP="00743FA0">
      <w:pPr>
        <w:spacing w:after="120"/>
      </w:pPr>
      <w:r w:rsidRPr="0077237E">
        <w:t xml:space="preserve">Sermon: </w:t>
      </w:r>
      <w:r w:rsidR="00E511F8">
        <w:t>“Love Does No Wrong” – Pastor Sharon</w:t>
      </w:r>
    </w:p>
    <w:p w14:paraId="082274C5" w14:textId="18AE9DC7" w:rsidR="0077237E" w:rsidRPr="0077237E" w:rsidRDefault="0077237E" w:rsidP="00743FA0">
      <w:pPr>
        <w:spacing w:after="120"/>
      </w:pPr>
      <w:r w:rsidRPr="0077237E">
        <w:t xml:space="preserve">Hymn: </w:t>
      </w:r>
      <w:bookmarkStart w:id="0" w:name="_Hlk49851294"/>
      <w:r w:rsidR="00E511F8">
        <w:t xml:space="preserve">“Living for Jesus” #379 vs. </w:t>
      </w:r>
      <w:bookmarkEnd w:id="0"/>
      <w:r w:rsidR="00E511F8">
        <w:t>1 &amp; 2</w:t>
      </w:r>
    </w:p>
    <w:p w14:paraId="2CE66283" w14:textId="77777777" w:rsidR="0077237E" w:rsidRPr="0077237E" w:rsidRDefault="0077237E" w:rsidP="00743FA0">
      <w:pPr>
        <w:spacing w:after="120"/>
      </w:pPr>
      <w:r w:rsidRPr="0077237E">
        <w:t>Prayer Time</w:t>
      </w:r>
    </w:p>
    <w:p w14:paraId="1D5E173B" w14:textId="0FA796A1" w:rsidR="0077237E" w:rsidRPr="0077237E" w:rsidRDefault="0077237E" w:rsidP="00743FA0">
      <w:pPr>
        <w:spacing w:after="120"/>
      </w:pPr>
      <w:r w:rsidRPr="0077237E">
        <w:t xml:space="preserve">Hymn: </w:t>
      </w:r>
      <w:r w:rsidR="00E511F8">
        <w:t>“Living for Jesus” #379 vs. 4</w:t>
      </w:r>
    </w:p>
    <w:p w14:paraId="3DADEB88" w14:textId="5DC61188" w:rsidR="0077237E" w:rsidRPr="0077237E" w:rsidRDefault="0077237E" w:rsidP="00743FA0">
      <w:pPr>
        <w:spacing w:after="120"/>
      </w:pPr>
      <w:r>
        <w:t>Invitation &amp; Sharing of the Bread &amp; the Cup</w:t>
      </w:r>
    </w:p>
    <w:p w14:paraId="5431839E" w14:textId="77777777" w:rsidR="0077237E" w:rsidRPr="0077237E" w:rsidRDefault="0077237E" w:rsidP="00743FA0">
      <w:pPr>
        <w:spacing w:after="120"/>
      </w:pPr>
      <w:r w:rsidRPr="0077237E">
        <w:t>Hymn: “Blest Be the Tie that Binds” #337 vs. 1 &amp; 4</w:t>
      </w:r>
    </w:p>
    <w:p w14:paraId="0A931B9E" w14:textId="77777777" w:rsidR="0077237E" w:rsidRPr="0077237E" w:rsidRDefault="0077237E" w:rsidP="00743FA0">
      <w:pPr>
        <w:spacing w:after="120"/>
      </w:pPr>
      <w:r w:rsidRPr="0077237E">
        <w:t>Benediction</w:t>
      </w:r>
    </w:p>
    <w:p w14:paraId="6AEB367E" w14:textId="11431367" w:rsidR="000A51F9" w:rsidRDefault="0077237E" w:rsidP="00743FA0">
      <w:pPr>
        <w:spacing w:after="120"/>
      </w:pPr>
      <w:r w:rsidRPr="0077237E">
        <w:t>Hymn: “God Be with You ‘til We Meet Again” #323 vs. 1</w:t>
      </w:r>
      <w:bookmarkStart w:id="1" w:name="_Hlk44408238"/>
    </w:p>
    <w:p w14:paraId="554C13B5" w14:textId="14E40F5C" w:rsidR="000A51F9" w:rsidRPr="000A51F9" w:rsidRDefault="000A51F9" w:rsidP="00743FA0">
      <w:pPr>
        <w:spacing w:after="120"/>
      </w:pPr>
      <w:r>
        <w:t xml:space="preserve">Postlude: </w:t>
      </w:r>
      <w:r w:rsidR="00E511F8">
        <w:t>“All Are Welcome”</w:t>
      </w:r>
    </w:p>
    <w:bookmarkEnd w:id="1"/>
    <w:p w14:paraId="4E3F8E9C" w14:textId="25C47CC6" w:rsidR="00BC5C41" w:rsidRDefault="00BC5C41" w:rsidP="00743FA0">
      <w:pPr>
        <w:spacing w:after="120"/>
      </w:pPr>
    </w:p>
    <w:p w14:paraId="1AE72475" w14:textId="77777777" w:rsidR="00FC6C21" w:rsidRPr="00FC6C21" w:rsidRDefault="00FC6C21" w:rsidP="00743FA0">
      <w:pPr>
        <w:spacing w:after="120"/>
        <w:outlineLvl w:val="1"/>
        <w:rPr>
          <w:rFonts w:eastAsia="Times New Roman" w:cs="Times New Roman"/>
          <w:b/>
          <w:bCs/>
          <w:color w:val="880000"/>
          <w:sz w:val="29"/>
          <w:szCs w:val="29"/>
        </w:rPr>
      </w:pPr>
      <w:r w:rsidRPr="00FC6C21">
        <w:rPr>
          <w:rFonts w:eastAsia="Times New Roman" w:cs="Times New Roman"/>
          <w:b/>
          <w:bCs/>
          <w:color w:val="880000"/>
          <w:sz w:val="29"/>
          <w:szCs w:val="29"/>
        </w:rPr>
        <w:t>Matthew 18:15-20</w:t>
      </w:r>
    </w:p>
    <w:p w14:paraId="306E6B8E" w14:textId="77777777" w:rsidR="00FC6C21" w:rsidRPr="00FC6C21" w:rsidRDefault="00FC6C21" w:rsidP="00743FA0">
      <w:pPr>
        <w:spacing w:after="120"/>
        <w:rPr>
          <w:rFonts w:eastAsia="Times New Roman" w:cs="Times New Roman"/>
          <w:color w:val="010000"/>
          <w:sz w:val="27"/>
          <w:szCs w:val="27"/>
        </w:rPr>
      </w:pPr>
      <w:r w:rsidRPr="00FC6C21">
        <w:rPr>
          <w:rFonts w:eastAsia="Times New Roman" w:cs="Times New Roman"/>
          <w:color w:val="777777"/>
          <w:sz w:val="27"/>
          <w:szCs w:val="27"/>
          <w:vertAlign w:val="superscript"/>
        </w:rPr>
        <w:t>15</w:t>
      </w:r>
      <w:r w:rsidRPr="00FC6C21">
        <w:rPr>
          <w:rFonts w:eastAsia="Times New Roman" w:cs="Times New Roman"/>
          <w:color w:val="010000"/>
          <w:sz w:val="27"/>
          <w:szCs w:val="27"/>
        </w:rPr>
        <w:t>“If another member of the church sins against you, go and point out the fault when the two of you are alone. If the member listens to you, you have regained that one. </w:t>
      </w:r>
      <w:r w:rsidRPr="00FC6C21">
        <w:rPr>
          <w:rFonts w:eastAsia="Times New Roman" w:cs="Times New Roman"/>
          <w:color w:val="777777"/>
          <w:sz w:val="27"/>
          <w:szCs w:val="27"/>
          <w:vertAlign w:val="superscript"/>
        </w:rPr>
        <w:t>16</w:t>
      </w:r>
      <w:r w:rsidRPr="00FC6C21">
        <w:rPr>
          <w:rFonts w:eastAsia="Times New Roman" w:cs="Times New Roman"/>
          <w:color w:val="010000"/>
          <w:sz w:val="27"/>
          <w:szCs w:val="27"/>
        </w:rPr>
        <w:t>But if you are not listened to, take one or two others along with you, so that every word may be confirmed by the evidence of two or three witnesses. </w:t>
      </w:r>
      <w:r w:rsidRPr="00FC6C21">
        <w:rPr>
          <w:rFonts w:eastAsia="Times New Roman" w:cs="Times New Roman"/>
          <w:color w:val="777777"/>
          <w:sz w:val="27"/>
          <w:szCs w:val="27"/>
          <w:vertAlign w:val="superscript"/>
        </w:rPr>
        <w:t>17</w:t>
      </w:r>
      <w:r w:rsidRPr="00FC6C21">
        <w:rPr>
          <w:rFonts w:eastAsia="Times New Roman" w:cs="Times New Roman"/>
          <w:color w:val="010000"/>
          <w:sz w:val="27"/>
          <w:szCs w:val="27"/>
        </w:rPr>
        <w:t>If the member refuses to listen to them, tell it to the church; and if the offender refuses to listen even to the church, let such a one be to you as a Gentile and a tax collector. </w:t>
      </w:r>
      <w:r w:rsidRPr="00FC6C21">
        <w:rPr>
          <w:rFonts w:eastAsia="Times New Roman" w:cs="Times New Roman"/>
          <w:color w:val="777777"/>
          <w:sz w:val="27"/>
          <w:szCs w:val="27"/>
          <w:vertAlign w:val="superscript"/>
        </w:rPr>
        <w:t>18</w:t>
      </w:r>
      <w:r w:rsidRPr="00FC6C21">
        <w:rPr>
          <w:rFonts w:eastAsia="Times New Roman" w:cs="Times New Roman"/>
          <w:color w:val="010000"/>
          <w:sz w:val="27"/>
          <w:szCs w:val="27"/>
        </w:rPr>
        <w:t xml:space="preserve">Truly I tell you, whatever you </w:t>
      </w:r>
      <w:r w:rsidRPr="00FC6C21">
        <w:rPr>
          <w:rFonts w:eastAsia="Times New Roman" w:cs="Times New Roman"/>
          <w:color w:val="010000"/>
          <w:sz w:val="27"/>
          <w:szCs w:val="27"/>
        </w:rPr>
        <w:lastRenderedPageBreak/>
        <w:t>bind on earth will be bound in heaven, and whatever you loose on earth will be loosed in heaven. </w:t>
      </w:r>
      <w:r w:rsidRPr="00FC6C21">
        <w:rPr>
          <w:rFonts w:eastAsia="Times New Roman" w:cs="Times New Roman"/>
          <w:color w:val="777777"/>
          <w:sz w:val="27"/>
          <w:szCs w:val="27"/>
          <w:vertAlign w:val="superscript"/>
        </w:rPr>
        <w:t>19</w:t>
      </w:r>
      <w:r w:rsidRPr="00FC6C21">
        <w:rPr>
          <w:rFonts w:eastAsia="Times New Roman" w:cs="Times New Roman"/>
          <w:color w:val="010000"/>
          <w:sz w:val="27"/>
          <w:szCs w:val="27"/>
        </w:rPr>
        <w:t>Again, truly I tell you, if two of you agree on earth about anything you ask, it will be done for you by my Father in heaven. </w:t>
      </w:r>
      <w:r w:rsidRPr="00FC6C21">
        <w:rPr>
          <w:rFonts w:eastAsia="Times New Roman" w:cs="Times New Roman"/>
          <w:color w:val="777777"/>
          <w:sz w:val="27"/>
          <w:szCs w:val="27"/>
          <w:vertAlign w:val="superscript"/>
        </w:rPr>
        <w:t>20</w:t>
      </w:r>
      <w:r w:rsidRPr="00FC6C21">
        <w:rPr>
          <w:rFonts w:eastAsia="Times New Roman" w:cs="Times New Roman"/>
          <w:color w:val="010000"/>
          <w:sz w:val="27"/>
          <w:szCs w:val="27"/>
        </w:rPr>
        <w:t>For where two or three are gathered in my name, I am there among them.”</w:t>
      </w:r>
    </w:p>
    <w:p w14:paraId="7DF36EB3" w14:textId="77777777" w:rsidR="00FC6C21" w:rsidRDefault="00FC6C21" w:rsidP="00743FA0">
      <w:pPr>
        <w:spacing w:after="120"/>
      </w:pPr>
    </w:p>
    <w:sectPr w:rsidR="00FC6C21" w:rsidSect="000A51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1EFD"/>
    <w:rsid w:val="00056480"/>
    <w:rsid w:val="00086E67"/>
    <w:rsid w:val="00087045"/>
    <w:rsid w:val="000A51F9"/>
    <w:rsid w:val="000D78E8"/>
    <w:rsid w:val="00155BF7"/>
    <w:rsid w:val="0017246D"/>
    <w:rsid w:val="001A2690"/>
    <w:rsid w:val="002135C8"/>
    <w:rsid w:val="00263CBB"/>
    <w:rsid w:val="0028619F"/>
    <w:rsid w:val="002935E7"/>
    <w:rsid w:val="00325832"/>
    <w:rsid w:val="003358CC"/>
    <w:rsid w:val="00355C0C"/>
    <w:rsid w:val="003774E9"/>
    <w:rsid w:val="003B0732"/>
    <w:rsid w:val="003D05B5"/>
    <w:rsid w:val="003D2302"/>
    <w:rsid w:val="00482FF7"/>
    <w:rsid w:val="004A1B83"/>
    <w:rsid w:val="004C77B6"/>
    <w:rsid w:val="004E05C4"/>
    <w:rsid w:val="004F450C"/>
    <w:rsid w:val="00521FB1"/>
    <w:rsid w:val="005642B7"/>
    <w:rsid w:val="005F0182"/>
    <w:rsid w:val="00654A07"/>
    <w:rsid w:val="006D632D"/>
    <w:rsid w:val="00743FA0"/>
    <w:rsid w:val="00744547"/>
    <w:rsid w:val="0077237E"/>
    <w:rsid w:val="007C794E"/>
    <w:rsid w:val="008227F1"/>
    <w:rsid w:val="00826BAB"/>
    <w:rsid w:val="00845D3C"/>
    <w:rsid w:val="00876108"/>
    <w:rsid w:val="00892192"/>
    <w:rsid w:val="008F41C7"/>
    <w:rsid w:val="00A143C2"/>
    <w:rsid w:val="00A20047"/>
    <w:rsid w:val="00A7237F"/>
    <w:rsid w:val="00A9001D"/>
    <w:rsid w:val="00AB43F0"/>
    <w:rsid w:val="00AD18B7"/>
    <w:rsid w:val="00AE34E7"/>
    <w:rsid w:val="00B53281"/>
    <w:rsid w:val="00B67402"/>
    <w:rsid w:val="00BC5C41"/>
    <w:rsid w:val="00BD5242"/>
    <w:rsid w:val="00C72C23"/>
    <w:rsid w:val="00C80F14"/>
    <w:rsid w:val="00C97DCF"/>
    <w:rsid w:val="00D94071"/>
    <w:rsid w:val="00DC3E17"/>
    <w:rsid w:val="00DF3588"/>
    <w:rsid w:val="00DF63C7"/>
    <w:rsid w:val="00E119A2"/>
    <w:rsid w:val="00E22B8F"/>
    <w:rsid w:val="00E511F8"/>
    <w:rsid w:val="00E81370"/>
    <w:rsid w:val="00EC70BB"/>
    <w:rsid w:val="00ED7E52"/>
    <w:rsid w:val="00EF7159"/>
    <w:rsid w:val="00F06B54"/>
    <w:rsid w:val="00F07C0F"/>
    <w:rsid w:val="00F1411C"/>
    <w:rsid w:val="00F8697E"/>
    <w:rsid w:val="00FC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41"/>
    <w:pPr>
      <w:spacing w:before="100" w:beforeAutospacing="1" w:after="100" w:afterAutospacing="1"/>
    </w:pPr>
    <w:rPr>
      <w:rFonts w:ascii="Times New Roman" w:eastAsia="Times New Roman" w:hAnsi="Times New Roman" w:cs="Times New Roman"/>
      <w:szCs w:val="24"/>
    </w:rPr>
  </w:style>
  <w:style w:type="character" w:customStyle="1" w:styleId="sc">
    <w:name w:val="sc"/>
    <w:basedOn w:val="DefaultParagraphFont"/>
    <w:rsid w:val="00BC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7463">
      <w:bodyDiv w:val="1"/>
      <w:marLeft w:val="0"/>
      <w:marRight w:val="0"/>
      <w:marTop w:val="0"/>
      <w:marBottom w:val="0"/>
      <w:divBdr>
        <w:top w:val="none" w:sz="0" w:space="0" w:color="auto"/>
        <w:left w:val="none" w:sz="0" w:space="0" w:color="auto"/>
        <w:bottom w:val="none" w:sz="0" w:space="0" w:color="auto"/>
        <w:right w:val="none" w:sz="0" w:space="0" w:color="auto"/>
      </w:divBdr>
    </w:div>
    <w:div w:id="261576624">
      <w:bodyDiv w:val="1"/>
      <w:marLeft w:val="0"/>
      <w:marRight w:val="0"/>
      <w:marTop w:val="0"/>
      <w:marBottom w:val="0"/>
      <w:divBdr>
        <w:top w:val="none" w:sz="0" w:space="0" w:color="auto"/>
        <w:left w:val="none" w:sz="0" w:space="0" w:color="auto"/>
        <w:bottom w:val="none" w:sz="0" w:space="0" w:color="auto"/>
        <w:right w:val="none" w:sz="0" w:space="0" w:color="auto"/>
      </w:divBdr>
      <w:divsChild>
        <w:div w:id="2144693096">
          <w:marLeft w:val="0"/>
          <w:marRight w:val="0"/>
          <w:marTop w:val="0"/>
          <w:marBottom w:val="0"/>
          <w:divBdr>
            <w:top w:val="none" w:sz="0" w:space="0" w:color="auto"/>
            <w:left w:val="none" w:sz="0" w:space="0" w:color="auto"/>
            <w:bottom w:val="none" w:sz="0" w:space="0" w:color="auto"/>
            <w:right w:val="none" w:sz="0" w:space="0" w:color="auto"/>
          </w:divBdr>
        </w:div>
      </w:divsChild>
    </w:div>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3</cp:revision>
  <cp:lastPrinted>2020-09-01T15:34:00Z</cp:lastPrinted>
  <dcterms:created xsi:type="dcterms:W3CDTF">2020-09-06T00:31:00Z</dcterms:created>
  <dcterms:modified xsi:type="dcterms:W3CDTF">2020-09-06T00:32:00Z</dcterms:modified>
</cp:coreProperties>
</file>